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0B0CD" w14:textId="209B9186" w:rsidR="00B75F72" w:rsidRDefault="00B75F72" w:rsidP="002A0510">
      <w:pPr>
        <w:spacing w:after="0"/>
        <w:jc w:val="both"/>
        <w:rPr>
          <w:rFonts w:cstheme="minorHAnsi"/>
          <w:sz w:val="24"/>
          <w:szCs w:val="24"/>
        </w:rPr>
      </w:pPr>
    </w:p>
    <w:p w14:paraId="4537BE5E" w14:textId="4AB2B296" w:rsidR="00491333" w:rsidRPr="00F82A59" w:rsidRDefault="00B75F72" w:rsidP="002A0510">
      <w:pPr>
        <w:spacing w:after="0"/>
        <w:jc w:val="both"/>
        <w:rPr>
          <w:rFonts w:cstheme="minorHAnsi"/>
          <w:sz w:val="24"/>
          <w:szCs w:val="24"/>
        </w:rPr>
      </w:pPr>
      <w:r w:rsidRPr="007F33D8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19E2856A" wp14:editId="18226B8C">
            <wp:extent cx="6124575" cy="157162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18BFB" w14:textId="69E4CA1C" w:rsidR="00AE5C9B" w:rsidRDefault="00AE5C9B" w:rsidP="00D71773">
      <w:pPr>
        <w:spacing w:after="0"/>
        <w:jc w:val="right"/>
        <w:rPr>
          <w:rFonts w:cstheme="minorHAnsi"/>
          <w:sz w:val="24"/>
          <w:szCs w:val="24"/>
        </w:rPr>
      </w:pPr>
      <w:r w:rsidRPr="00F82A59">
        <w:rPr>
          <w:rFonts w:cstheme="minorHAnsi"/>
          <w:sz w:val="24"/>
          <w:szCs w:val="24"/>
        </w:rPr>
        <w:t>PRIJEDLOG</w:t>
      </w:r>
    </w:p>
    <w:p w14:paraId="4729E3F6" w14:textId="77777777" w:rsidR="00532259" w:rsidRPr="00045CB9" w:rsidRDefault="00532259" w:rsidP="00532259">
      <w:pPr>
        <w:spacing w:after="0"/>
        <w:jc w:val="both"/>
        <w:rPr>
          <w:rFonts w:ascii="Calibri" w:hAnsi="Calibri" w:cs="Calibri"/>
          <w:b/>
          <w:bCs/>
        </w:rPr>
      </w:pPr>
      <w:r w:rsidRPr="00045CB9">
        <w:rPr>
          <w:rFonts w:ascii="Calibri" w:eastAsia="Calibri" w:hAnsi="Calibri" w:cs="Calibri"/>
          <w:b/>
          <w:bCs/>
          <w:lang w:eastAsia="hr-HR"/>
        </w:rPr>
        <w:t xml:space="preserve">KLASA: </w:t>
      </w:r>
      <w:r>
        <w:rPr>
          <w:rFonts w:ascii="Calibri" w:hAnsi="Calibri" w:cs="Calibri"/>
          <w:b/>
          <w:bCs/>
        </w:rPr>
        <w:t>350-07/21-01/4</w:t>
      </w:r>
    </w:p>
    <w:p w14:paraId="2D1B38B3" w14:textId="77777777" w:rsidR="00532259" w:rsidRDefault="00532259" w:rsidP="00532259">
      <w:pPr>
        <w:spacing w:after="0"/>
        <w:jc w:val="both"/>
        <w:rPr>
          <w:rFonts w:ascii="Calibri" w:hAnsi="Calibri" w:cs="Calibri"/>
          <w:b/>
          <w:bCs/>
        </w:rPr>
      </w:pPr>
      <w:r w:rsidRPr="00045CB9">
        <w:rPr>
          <w:rFonts w:ascii="Calibri" w:eastAsia="Calibri" w:hAnsi="Calibri" w:cs="Calibri"/>
          <w:b/>
          <w:bCs/>
          <w:lang w:eastAsia="hr-HR"/>
        </w:rPr>
        <w:t xml:space="preserve">URBROJ: </w:t>
      </w:r>
      <w:r>
        <w:rPr>
          <w:rFonts w:ascii="Calibri" w:hAnsi="Calibri" w:cs="Calibri"/>
          <w:b/>
          <w:bCs/>
        </w:rPr>
        <w:t>2176/04-01-21-1</w:t>
      </w:r>
    </w:p>
    <w:p w14:paraId="085AE6D3" w14:textId="77777777" w:rsidR="00532259" w:rsidRPr="00045CB9" w:rsidRDefault="00532259" w:rsidP="00532259">
      <w:pPr>
        <w:spacing w:after="0"/>
        <w:jc w:val="both"/>
        <w:rPr>
          <w:rFonts w:ascii="Calibri" w:eastAsia="Calibri" w:hAnsi="Calibri" w:cs="Calibri"/>
          <w:b/>
          <w:bCs/>
          <w:lang w:eastAsia="hr-HR"/>
        </w:rPr>
      </w:pPr>
      <w:r>
        <w:rPr>
          <w:rFonts w:ascii="Calibri" w:hAnsi="Calibri" w:cs="Calibri"/>
          <w:b/>
          <w:bCs/>
        </w:rPr>
        <w:t xml:space="preserve">Novska, 15. studenog 2021. </w:t>
      </w:r>
      <w:r w:rsidRPr="00045CB9">
        <w:rPr>
          <w:rFonts w:ascii="Calibri" w:eastAsia="Calibri" w:hAnsi="Calibri" w:cs="Calibri"/>
          <w:b/>
          <w:bCs/>
          <w:lang w:eastAsia="hr-HR"/>
        </w:rPr>
        <w:t xml:space="preserve"> </w:t>
      </w:r>
    </w:p>
    <w:p w14:paraId="6F91CB1C" w14:textId="77777777" w:rsidR="00532259" w:rsidRDefault="00532259" w:rsidP="00C30EFD">
      <w:pPr>
        <w:spacing w:after="0"/>
        <w:jc w:val="both"/>
        <w:rPr>
          <w:rFonts w:cstheme="minorHAnsi"/>
          <w:sz w:val="24"/>
          <w:szCs w:val="24"/>
        </w:rPr>
      </w:pPr>
    </w:p>
    <w:p w14:paraId="5323189B" w14:textId="0A673EFA" w:rsidR="00125FDA" w:rsidRDefault="00B332E1" w:rsidP="00C30EFD">
      <w:pPr>
        <w:spacing w:after="0"/>
        <w:jc w:val="both"/>
        <w:rPr>
          <w:rFonts w:cstheme="minorHAnsi"/>
          <w:sz w:val="24"/>
          <w:szCs w:val="24"/>
        </w:rPr>
      </w:pPr>
      <w:r w:rsidRPr="00F82A59">
        <w:rPr>
          <w:rFonts w:cstheme="minorHAnsi"/>
          <w:sz w:val="24"/>
          <w:szCs w:val="24"/>
        </w:rPr>
        <w:t>Tem</w:t>
      </w:r>
      <w:r w:rsidR="00D10C54" w:rsidRPr="00F82A59">
        <w:rPr>
          <w:rFonts w:cstheme="minorHAnsi"/>
          <w:sz w:val="24"/>
          <w:szCs w:val="24"/>
        </w:rPr>
        <w:t>e</w:t>
      </w:r>
      <w:r w:rsidRPr="00F82A59">
        <w:rPr>
          <w:rFonts w:cstheme="minorHAnsi"/>
          <w:sz w:val="24"/>
          <w:szCs w:val="24"/>
        </w:rPr>
        <w:t>ljem</w:t>
      </w:r>
      <w:r w:rsidR="00094A5C" w:rsidRPr="00F82A59">
        <w:rPr>
          <w:rFonts w:cstheme="minorHAnsi"/>
          <w:sz w:val="24"/>
          <w:szCs w:val="24"/>
        </w:rPr>
        <w:t xml:space="preserve"> članka 5. stavka 2. točke 2.</w:t>
      </w:r>
      <w:r w:rsidR="002E2C4C" w:rsidRPr="00F82A59">
        <w:rPr>
          <w:rFonts w:cstheme="minorHAnsi"/>
          <w:sz w:val="24"/>
          <w:szCs w:val="24"/>
        </w:rPr>
        <w:t xml:space="preserve"> i članka 6. stavka 2.</w:t>
      </w:r>
      <w:r w:rsidR="00094A5C" w:rsidRPr="00F82A59">
        <w:rPr>
          <w:rFonts w:cstheme="minorHAnsi"/>
          <w:sz w:val="24"/>
          <w:szCs w:val="24"/>
        </w:rPr>
        <w:t xml:space="preserve"> </w:t>
      </w:r>
      <w:r w:rsidR="00094A5C" w:rsidRPr="00F82A59">
        <w:rPr>
          <w:rFonts w:cstheme="minorHAnsi"/>
          <w:bCs/>
          <w:sz w:val="24"/>
          <w:szCs w:val="24"/>
        </w:rPr>
        <w:t>Zakon</w:t>
      </w:r>
      <w:r w:rsidR="002E2C4C" w:rsidRPr="00F82A59">
        <w:rPr>
          <w:rFonts w:cstheme="minorHAnsi"/>
          <w:bCs/>
          <w:sz w:val="24"/>
          <w:szCs w:val="24"/>
        </w:rPr>
        <w:t>a</w:t>
      </w:r>
      <w:r w:rsidR="00094A5C" w:rsidRPr="00F82A59">
        <w:rPr>
          <w:rFonts w:cstheme="minorHAnsi"/>
          <w:bCs/>
          <w:sz w:val="24"/>
          <w:szCs w:val="24"/>
        </w:rPr>
        <w:t xml:space="preserve"> o unapređenju poduzetničke infrastrukture (N</w:t>
      </w:r>
      <w:r w:rsidR="005D7C1A">
        <w:rPr>
          <w:rFonts w:cstheme="minorHAnsi"/>
          <w:bCs/>
          <w:sz w:val="24"/>
          <w:szCs w:val="24"/>
        </w:rPr>
        <w:t>arodne novine</w:t>
      </w:r>
      <w:r w:rsidR="00094A5C" w:rsidRPr="00F82A59">
        <w:rPr>
          <w:rFonts w:cstheme="minorHAnsi"/>
          <w:bCs/>
          <w:sz w:val="24"/>
          <w:szCs w:val="24"/>
        </w:rPr>
        <w:t xml:space="preserve"> br</w:t>
      </w:r>
      <w:r w:rsidR="005D7C1A">
        <w:rPr>
          <w:rFonts w:cstheme="minorHAnsi"/>
          <w:bCs/>
          <w:sz w:val="24"/>
          <w:szCs w:val="24"/>
        </w:rPr>
        <w:t>oj</w:t>
      </w:r>
      <w:r w:rsidR="00094A5C" w:rsidRPr="00F82A59">
        <w:rPr>
          <w:rFonts w:cstheme="minorHAnsi"/>
          <w:bCs/>
          <w:sz w:val="24"/>
          <w:szCs w:val="24"/>
        </w:rPr>
        <w:t xml:space="preserve"> 93/13, 114/13</w:t>
      </w:r>
      <w:r w:rsidR="00810B00">
        <w:rPr>
          <w:rFonts w:cstheme="minorHAnsi"/>
          <w:bCs/>
          <w:sz w:val="24"/>
          <w:szCs w:val="24"/>
        </w:rPr>
        <w:t xml:space="preserve">, </w:t>
      </w:r>
      <w:r w:rsidR="00094A5C" w:rsidRPr="00F82A59">
        <w:rPr>
          <w:rFonts w:cstheme="minorHAnsi"/>
          <w:bCs/>
          <w:sz w:val="24"/>
          <w:szCs w:val="24"/>
        </w:rPr>
        <w:t>41/14</w:t>
      </w:r>
      <w:r w:rsidR="00810B00">
        <w:rPr>
          <w:rFonts w:cstheme="minorHAnsi"/>
          <w:bCs/>
          <w:sz w:val="24"/>
          <w:szCs w:val="24"/>
        </w:rPr>
        <w:t xml:space="preserve"> i 57/18</w:t>
      </w:r>
      <w:r w:rsidR="00094A5C" w:rsidRPr="00F82A59">
        <w:rPr>
          <w:rFonts w:cstheme="minorHAnsi"/>
          <w:bCs/>
          <w:sz w:val="24"/>
          <w:szCs w:val="24"/>
        </w:rPr>
        <w:t xml:space="preserve">), </w:t>
      </w:r>
      <w:r w:rsidRPr="00F82A59">
        <w:rPr>
          <w:rFonts w:cstheme="minorHAnsi"/>
          <w:sz w:val="24"/>
          <w:szCs w:val="24"/>
        </w:rPr>
        <w:t xml:space="preserve">članka </w:t>
      </w:r>
      <w:r w:rsidR="009363C6" w:rsidRPr="00F82A59">
        <w:rPr>
          <w:rFonts w:cstheme="minorHAnsi"/>
          <w:sz w:val="24"/>
          <w:szCs w:val="24"/>
        </w:rPr>
        <w:t>35.</w:t>
      </w:r>
      <w:r w:rsidR="00FE292A" w:rsidRPr="00F82A59">
        <w:rPr>
          <w:rFonts w:eastAsia="Calibri" w:cstheme="minorHAnsi"/>
          <w:sz w:val="24"/>
          <w:szCs w:val="24"/>
        </w:rPr>
        <w:t xml:space="preserve"> Zakona o lokalnoj i područnoj (regionalnoj) samoupravi (</w:t>
      </w:r>
      <w:r w:rsidR="00810B00">
        <w:rPr>
          <w:rFonts w:eastAsia="Calibri" w:cstheme="minorHAnsi"/>
          <w:sz w:val="24"/>
          <w:szCs w:val="24"/>
        </w:rPr>
        <w:t>Narodne novine</w:t>
      </w:r>
      <w:r w:rsidR="00FE292A" w:rsidRPr="00F82A59">
        <w:rPr>
          <w:rFonts w:eastAsia="Calibri" w:cstheme="minorHAnsi"/>
          <w:sz w:val="24"/>
          <w:szCs w:val="24"/>
        </w:rPr>
        <w:t xml:space="preserve"> br</w:t>
      </w:r>
      <w:r w:rsidR="00810B00">
        <w:rPr>
          <w:rFonts w:eastAsia="Calibri" w:cstheme="minorHAnsi"/>
          <w:sz w:val="24"/>
          <w:szCs w:val="24"/>
        </w:rPr>
        <w:t xml:space="preserve">oj </w:t>
      </w:r>
      <w:r w:rsidR="00FE292A" w:rsidRPr="00F82A59">
        <w:rPr>
          <w:rFonts w:eastAsia="Calibri" w:cstheme="minorHAnsi"/>
          <w:sz w:val="24"/>
          <w:szCs w:val="24"/>
        </w:rPr>
        <w:t>33/01, 60/01-vjerodostojno tumačenje, 129/05, 109/07, 125/08, 36/09, 150/11, 144/12, 19/13</w:t>
      </w:r>
      <w:r w:rsidR="00810B00">
        <w:rPr>
          <w:rFonts w:eastAsia="Calibri" w:cstheme="minorHAnsi"/>
          <w:sz w:val="24"/>
          <w:szCs w:val="24"/>
        </w:rPr>
        <w:t>, 137/15, 123/17, 98/19</w:t>
      </w:r>
      <w:r w:rsidR="0034686D">
        <w:rPr>
          <w:rFonts w:eastAsia="Calibri" w:cstheme="minorHAnsi"/>
          <w:sz w:val="24"/>
          <w:szCs w:val="24"/>
        </w:rPr>
        <w:t xml:space="preserve"> i 144/20</w:t>
      </w:r>
      <w:r w:rsidR="00FE292A" w:rsidRPr="00F82A59">
        <w:rPr>
          <w:rFonts w:eastAsia="Calibri" w:cstheme="minorHAnsi"/>
          <w:sz w:val="24"/>
          <w:szCs w:val="24"/>
        </w:rPr>
        <w:t>)</w:t>
      </w:r>
      <w:r w:rsidR="00810B00">
        <w:rPr>
          <w:rFonts w:eastAsia="Calibri" w:cstheme="minorHAnsi"/>
          <w:sz w:val="24"/>
          <w:szCs w:val="24"/>
        </w:rPr>
        <w:t xml:space="preserve"> </w:t>
      </w:r>
      <w:r w:rsidRPr="00F82A59">
        <w:rPr>
          <w:rFonts w:cstheme="minorHAnsi"/>
          <w:sz w:val="24"/>
          <w:szCs w:val="24"/>
        </w:rPr>
        <w:t>i članka</w:t>
      </w:r>
      <w:r w:rsidR="00C77E97" w:rsidRPr="00F82A59">
        <w:rPr>
          <w:rFonts w:cstheme="minorHAnsi"/>
          <w:sz w:val="24"/>
          <w:szCs w:val="24"/>
        </w:rPr>
        <w:t xml:space="preserve"> 3</w:t>
      </w:r>
      <w:r w:rsidR="00125FDA">
        <w:rPr>
          <w:rFonts w:cstheme="minorHAnsi"/>
          <w:sz w:val="24"/>
          <w:szCs w:val="24"/>
        </w:rPr>
        <w:t>7</w:t>
      </w:r>
      <w:r w:rsidR="00C77E97" w:rsidRPr="00F82A59">
        <w:rPr>
          <w:rFonts w:cstheme="minorHAnsi"/>
          <w:sz w:val="24"/>
          <w:szCs w:val="24"/>
        </w:rPr>
        <w:t xml:space="preserve">. </w:t>
      </w:r>
      <w:r w:rsidR="00C77E97" w:rsidRPr="00125FDA">
        <w:rPr>
          <w:rFonts w:cstheme="minorHAnsi"/>
          <w:sz w:val="24"/>
          <w:szCs w:val="24"/>
        </w:rPr>
        <w:t xml:space="preserve">Statuta </w:t>
      </w:r>
      <w:r w:rsidR="00AE5C9B" w:rsidRPr="00125FDA">
        <w:rPr>
          <w:rFonts w:cstheme="minorHAnsi"/>
          <w:sz w:val="24"/>
          <w:szCs w:val="24"/>
        </w:rPr>
        <w:t>Grada Novske</w:t>
      </w:r>
      <w:r w:rsidR="00C77E97" w:rsidRPr="00125FDA">
        <w:rPr>
          <w:rFonts w:cstheme="minorHAnsi"/>
          <w:sz w:val="24"/>
          <w:szCs w:val="24"/>
        </w:rPr>
        <w:t xml:space="preserve"> (</w:t>
      </w:r>
      <w:r w:rsidR="00125FDA" w:rsidRPr="00125FDA">
        <w:rPr>
          <w:rFonts w:cstheme="minorHAnsi"/>
          <w:sz w:val="24"/>
          <w:szCs w:val="24"/>
        </w:rPr>
        <w:t>„Službeni vjesnik“ Grada Novske broj 8/21</w:t>
      </w:r>
      <w:r w:rsidR="00C77E97" w:rsidRPr="00125FDA">
        <w:rPr>
          <w:rFonts w:cstheme="minorHAnsi"/>
          <w:sz w:val="24"/>
          <w:szCs w:val="24"/>
        </w:rPr>
        <w:t>)</w:t>
      </w:r>
      <w:r w:rsidRPr="00F82A59">
        <w:rPr>
          <w:rFonts w:cstheme="minorHAnsi"/>
          <w:sz w:val="24"/>
          <w:szCs w:val="24"/>
        </w:rPr>
        <w:t xml:space="preserve"> Gradsko vijeće Grada </w:t>
      </w:r>
      <w:r w:rsidR="00AE5C9B" w:rsidRPr="00F82A59">
        <w:rPr>
          <w:rFonts w:cstheme="minorHAnsi"/>
          <w:sz w:val="24"/>
          <w:szCs w:val="24"/>
        </w:rPr>
        <w:t>Novske</w:t>
      </w:r>
      <w:r w:rsidRPr="00F82A59">
        <w:rPr>
          <w:rFonts w:cstheme="minorHAnsi"/>
          <w:sz w:val="24"/>
          <w:szCs w:val="24"/>
        </w:rPr>
        <w:t xml:space="preserve"> na</w:t>
      </w:r>
      <w:r w:rsidR="002F35B0" w:rsidRPr="00F82A59">
        <w:rPr>
          <w:rFonts w:cstheme="minorHAnsi"/>
          <w:sz w:val="24"/>
          <w:szCs w:val="24"/>
        </w:rPr>
        <w:t xml:space="preserve"> </w:t>
      </w:r>
      <w:r w:rsidR="00E856C3">
        <w:rPr>
          <w:rFonts w:cstheme="minorHAnsi"/>
          <w:sz w:val="24"/>
          <w:szCs w:val="24"/>
        </w:rPr>
        <w:t>…</w:t>
      </w:r>
      <w:r w:rsidR="005A3673">
        <w:rPr>
          <w:rFonts w:cstheme="minorHAnsi"/>
          <w:sz w:val="24"/>
          <w:szCs w:val="24"/>
        </w:rPr>
        <w:t xml:space="preserve">. </w:t>
      </w:r>
      <w:r w:rsidRPr="00F82A59">
        <w:rPr>
          <w:rFonts w:cstheme="minorHAnsi"/>
          <w:sz w:val="24"/>
          <w:szCs w:val="24"/>
        </w:rPr>
        <w:t xml:space="preserve">sjednici održanoj </w:t>
      </w:r>
      <w:r w:rsidR="00E856C3">
        <w:rPr>
          <w:rFonts w:cstheme="minorHAnsi"/>
          <w:sz w:val="24"/>
          <w:szCs w:val="24"/>
        </w:rPr>
        <w:t>…</w:t>
      </w:r>
      <w:r w:rsidR="00125FDA">
        <w:rPr>
          <w:rFonts w:cstheme="minorHAnsi"/>
          <w:sz w:val="24"/>
          <w:szCs w:val="24"/>
        </w:rPr>
        <w:t xml:space="preserve"> 2021.</w:t>
      </w:r>
      <w:r w:rsidR="000D0B2A">
        <w:rPr>
          <w:rFonts w:cstheme="minorHAnsi"/>
          <w:sz w:val="24"/>
          <w:szCs w:val="24"/>
        </w:rPr>
        <w:t xml:space="preserve"> donosi </w:t>
      </w:r>
    </w:p>
    <w:p w14:paraId="35E7B10C" w14:textId="77777777" w:rsidR="00532259" w:rsidRPr="00D71773" w:rsidRDefault="00532259" w:rsidP="00C30EFD">
      <w:pPr>
        <w:spacing w:after="0"/>
        <w:jc w:val="both"/>
        <w:rPr>
          <w:rFonts w:cstheme="minorHAnsi"/>
          <w:sz w:val="24"/>
          <w:szCs w:val="24"/>
        </w:rPr>
      </w:pPr>
    </w:p>
    <w:p w14:paraId="43420E3F" w14:textId="04D9A81A" w:rsidR="00125FDA" w:rsidRDefault="00125FDA" w:rsidP="002A0510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ODLUK</w:t>
      </w:r>
      <w:r w:rsidR="00225B72">
        <w:rPr>
          <w:rFonts w:cstheme="minorHAnsi"/>
          <w:b/>
          <w:sz w:val="24"/>
          <w:szCs w:val="24"/>
        </w:rPr>
        <w:t>U</w:t>
      </w:r>
    </w:p>
    <w:p w14:paraId="13F15F98" w14:textId="69796B9D" w:rsidR="009417EE" w:rsidRPr="00F82A59" w:rsidRDefault="00125FDA" w:rsidP="00125FDA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</w:t>
      </w:r>
      <w:r w:rsidR="002216D5">
        <w:rPr>
          <w:rFonts w:cstheme="minorHAnsi"/>
          <w:b/>
          <w:sz w:val="24"/>
          <w:szCs w:val="24"/>
        </w:rPr>
        <w:t xml:space="preserve"> </w:t>
      </w:r>
      <w:r w:rsidR="00824624">
        <w:rPr>
          <w:rFonts w:cstheme="minorHAnsi"/>
          <w:b/>
          <w:sz w:val="24"/>
          <w:szCs w:val="24"/>
        </w:rPr>
        <w:t xml:space="preserve">drugoj izmjeni i </w:t>
      </w:r>
      <w:r>
        <w:rPr>
          <w:rFonts w:cstheme="minorHAnsi"/>
          <w:b/>
          <w:sz w:val="24"/>
          <w:szCs w:val="24"/>
        </w:rPr>
        <w:t xml:space="preserve">dopuni Odluke </w:t>
      </w:r>
      <w:r w:rsidR="00481B8C" w:rsidRPr="00F82A59">
        <w:rPr>
          <w:rFonts w:cstheme="minorHAnsi"/>
          <w:b/>
          <w:sz w:val="24"/>
          <w:szCs w:val="24"/>
        </w:rPr>
        <w:t xml:space="preserve">o osnivanju </w:t>
      </w:r>
      <w:r w:rsidR="00B40069" w:rsidRPr="00F82A59">
        <w:rPr>
          <w:rFonts w:cstheme="minorHAnsi"/>
          <w:b/>
          <w:sz w:val="24"/>
          <w:szCs w:val="24"/>
        </w:rPr>
        <w:t>Poduzetničke</w:t>
      </w:r>
      <w:r w:rsidR="00384E9B" w:rsidRPr="00F82A59">
        <w:rPr>
          <w:rFonts w:cstheme="minorHAnsi"/>
          <w:b/>
          <w:sz w:val="24"/>
          <w:szCs w:val="24"/>
        </w:rPr>
        <w:t xml:space="preserve"> zone </w:t>
      </w:r>
      <w:r w:rsidR="00AE5C9B" w:rsidRPr="00F82A59">
        <w:rPr>
          <w:rFonts w:cstheme="minorHAnsi"/>
          <w:b/>
          <w:sz w:val="24"/>
          <w:szCs w:val="24"/>
        </w:rPr>
        <w:t xml:space="preserve">„Zapad“ </w:t>
      </w:r>
    </w:p>
    <w:p w14:paraId="7AA1C6BE" w14:textId="77777777" w:rsidR="00481B8C" w:rsidRPr="00F82A59" w:rsidRDefault="00481B8C" w:rsidP="000E2D8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B526415" w14:textId="77777777" w:rsidR="000E2D80" w:rsidRPr="00F82A59" w:rsidRDefault="000E2D80" w:rsidP="000E2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82A59">
        <w:rPr>
          <w:rFonts w:cstheme="minorHAnsi"/>
          <w:b/>
          <w:sz w:val="24"/>
          <w:szCs w:val="24"/>
        </w:rPr>
        <w:t>Članak 1.</w:t>
      </w:r>
    </w:p>
    <w:p w14:paraId="2177D02F" w14:textId="77777777" w:rsidR="00AE5C9B" w:rsidRPr="000D0B2A" w:rsidRDefault="00AE5C9B" w:rsidP="000E2D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96100FC" w14:textId="4E1FFCF0" w:rsidR="002216D5" w:rsidRPr="002216D5" w:rsidRDefault="00125FDA" w:rsidP="000E2D80">
      <w:pPr>
        <w:autoSpaceDE w:val="0"/>
        <w:autoSpaceDN w:val="0"/>
        <w:adjustRightInd w:val="0"/>
        <w:spacing w:after="0" w:line="240" w:lineRule="auto"/>
        <w:jc w:val="both"/>
      </w:pPr>
      <w:r w:rsidRPr="000D0B2A">
        <w:rPr>
          <w:sz w:val="24"/>
          <w:szCs w:val="24"/>
        </w:rPr>
        <w:t xml:space="preserve">U Odluci o osnivanju Poduzetničke zone „Zapad“ </w:t>
      </w:r>
      <w:r w:rsidR="00D71773">
        <w:rPr>
          <w:sz w:val="24"/>
          <w:szCs w:val="24"/>
        </w:rPr>
        <w:t>(</w:t>
      </w:r>
      <w:r w:rsidR="00D71773" w:rsidRPr="000D0B2A">
        <w:rPr>
          <w:sz w:val="24"/>
          <w:szCs w:val="24"/>
        </w:rPr>
        <w:t>Službeni vjesnik broj 8/21</w:t>
      </w:r>
      <w:r w:rsidR="00472101">
        <w:rPr>
          <w:sz w:val="24"/>
          <w:szCs w:val="24"/>
        </w:rPr>
        <w:t xml:space="preserve">, </w:t>
      </w:r>
      <w:r w:rsidR="00D71773" w:rsidRPr="000D0B2A">
        <w:rPr>
          <w:sz w:val="24"/>
          <w:szCs w:val="24"/>
        </w:rPr>
        <w:t>12/21 – ispravak</w:t>
      </w:r>
      <w:r w:rsidR="00472101">
        <w:rPr>
          <w:sz w:val="24"/>
          <w:szCs w:val="24"/>
        </w:rPr>
        <w:t xml:space="preserve"> i 30/21</w:t>
      </w:r>
      <w:r w:rsidR="00D71773">
        <w:rPr>
          <w:sz w:val="24"/>
          <w:szCs w:val="24"/>
        </w:rPr>
        <w:t xml:space="preserve">) dalje: Odluka, </w:t>
      </w:r>
      <w:r w:rsidR="00D71773" w:rsidRPr="000D0B2A">
        <w:rPr>
          <w:sz w:val="24"/>
          <w:szCs w:val="24"/>
        </w:rPr>
        <w:t xml:space="preserve"> </w:t>
      </w:r>
      <w:r w:rsidRPr="000D0B2A">
        <w:rPr>
          <w:sz w:val="24"/>
          <w:szCs w:val="24"/>
        </w:rPr>
        <w:t xml:space="preserve">u članku </w:t>
      </w:r>
      <w:r w:rsidR="000D0B2A" w:rsidRPr="000D0B2A">
        <w:rPr>
          <w:sz w:val="24"/>
          <w:szCs w:val="24"/>
        </w:rPr>
        <w:t>2. Odluke u tablici s popisom katastarskih čestica</w:t>
      </w:r>
      <w:r w:rsidR="002216D5">
        <w:rPr>
          <w:sz w:val="24"/>
          <w:szCs w:val="24"/>
        </w:rPr>
        <w:t xml:space="preserve"> </w:t>
      </w:r>
      <w:r w:rsidR="00472101">
        <w:rPr>
          <w:sz w:val="24"/>
          <w:szCs w:val="24"/>
        </w:rPr>
        <w:t xml:space="preserve">iza reda 12. </w:t>
      </w:r>
      <w:r w:rsidR="002216D5">
        <w:rPr>
          <w:sz w:val="24"/>
          <w:szCs w:val="24"/>
        </w:rPr>
        <w:t>dodaj</w:t>
      </w:r>
      <w:r w:rsidR="00472101">
        <w:rPr>
          <w:sz w:val="24"/>
          <w:szCs w:val="24"/>
        </w:rPr>
        <w:t>u s</w:t>
      </w:r>
      <w:r w:rsidR="002216D5">
        <w:rPr>
          <w:sz w:val="24"/>
          <w:szCs w:val="24"/>
        </w:rPr>
        <w:t>e</w:t>
      </w:r>
      <w:r w:rsidR="00472101">
        <w:rPr>
          <w:sz w:val="24"/>
          <w:szCs w:val="24"/>
        </w:rPr>
        <w:t xml:space="preserve"> redovi</w:t>
      </w:r>
      <w:r w:rsidR="000045B9">
        <w:rPr>
          <w:sz w:val="24"/>
          <w:szCs w:val="24"/>
        </w:rPr>
        <w:t xml:space="preserve"> 13.</w:t>
      </w:r>
      <w:r w:rsidR="00532259">
        <w:rPr>
          <w:sz w:val="24"/>
          <w:szCs w:val="24"/>
        </w:rPr>
        <w:t xml:space="preserve">, 14. i 15. koji glase: </w:t>
      </w:r>
      <w:r w:rsidR="000045B9">
        <w:rPr>
          <w:sz w:val="24"/>
          <w:szCs w:val="24"/>
        </w:rPr>
        <w:t xml:space="preserve"> </w:t>
      </w:r>
    </w:p>
    <w:p w14:paraId="260A7DC6" w14:textId="7B87DAC2" w:rsidR="002216D5" w:rsidRDefault="002216D5" w:rsidP="000E2D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4"/>
          <w:szCs w:val="24"/>
        </w:rPr>
      </w:pPr>
    </w:p>
    <w:tbl>
      <w:tblPr>
        <w:tblW w:w="10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2137"/>
        <w:gridCol w:w="1395"/>
        <w:gridCol w:w="1429"/>
        <w:gridCol w:w="1435"/>
        <w:gridCol w:w="1438"/>
        <w:gridCol w:w="1466"/>
      </w:tblGrid>
      <w:tr w:rsidR="002216D5" w:rsidRPr="00F82A59" w14:paraId="4D4B4CDB" w14:textId="77777777" w:rsidTr="00237254">
        <w:trPr>
          <w:trHeight w:val="91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96105D2" w14:textId="77777777" w:rsidR="002216D5" w:rsidRPr="00F82A59" w:rsidRDefault="002216D5" w:rsidP="00C93EA2">
            <w:pPr>
              <w:pStyle w:val="Bezproreda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2A59">
              <w:rPr>
                <w:rFonts w:cstheme="minorHAnsi"/>
                <w:b/>
                <w:sz w:val="24"/>
                <w:szCs w:val="24"/>
              </w:rPr>
              <w:t>Redni broj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29072F" w14:textId="77777777" w:rsidR="002216D5" w:rsidRPr="00F82A59" w:rsidRDefault="002216D5" w:rsidP="00C93EA2">
            <w:pPr>
              <w:pStyle w:val="Bezproreda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2A59">
              <w:rPr>
                <w:rFonts w:cstheme="minorHAnsi"/>
                <w:b/>
                <w:sz w:val="24"/>
                <w:szCs w:val="24"/>
              </w:rPr>
              <w:t>Katastarska čestica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3054AE6" w14:textId="77777777" w:rsidR="002216D5" w:rsidRPr="00F82A59" w:rsidRDefault="002216D5" w:rsidP="00C93EA2">
            <w:pPr>
              <w:pStyle w:val="Bezproreda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2A59">
              <w:rPr>
                <w:rFonts w:cstheme="minorHAnsi"/>
                <w:b/>
                <w:sz w:val="24"/>
                <w:szCs w:val="24"/>
              </w:rPr>
              <w:t>Broj PL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D173591" w14:textId="77777777" w:rsidR="002216D5" w:rsidRPr="00F82A59" w:rsidRDefault="002216D5" w:rsidP="00C93EA2">
            <w:pPr>
              <w:pStyle w:val="Bezproreda"/>
              <w:jc w:val="center"/>
              <w:rPr>
                <w:rFonts w:cstheme="minorHAnsi"/>
                <w:b/>
                <w:sz w:val="24"/>
                <w:szCs w:val="24"/>
                <w:vertAlign w:val="superscript"/>
              </w:rPr>
            </w:pPr>
            <w:proofErr w:type="spellStart"/>
            <w:r w:rsidRPr="00F82A59">
              <w:rPr>
                <w:rFonts w:cstheme="minorHAnsi"/>
                <w:b/>
                <w:sz w:val="24"/>
                <w:szCs w:val="24"/>
              </w:rPr>
              <w:t>Pov</w:t>
            </w:r>
            <w:proofErr w:type="spellEnd"/>
            <w:r w:rsidRPr="00F82A59">
              <w:rPr>
                <w:rFonts w:cstheme="minorHAnsi"/>
                <w:b/>
                <w:sz w:val="24"/>
                <w:szCs w:val="24"/>
              </w:rPr>
              <w:t>. u m</w:t>
            </w:r>
            <w:r w:rsidRPr="00F82A59">
              <w:rPr>
                <w:rFonts w:cstheme="minorHAnsi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E6ED79C" w14:textId="77777777" w:rsidR="002216D5" w:rsidRPr="00F82A59" w:rsidRDefault="002216D5" w:rsidP="00C93EA2">
            <w:pPr>
              <w:pStyle w:val="Bezproreda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2A59">
              <w:rPr>
                <w:rFonts w:cstheme="minorHAnsi"/>
                <w:b/>
                <w:sz w:val="24"/>
                <w:szCs w:val="24"/>
              </w:rPr>
              <w:t>ZK čestica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D527701" w14:textId="77777777" w:rsidR="002216D5" w:rsidRPr="00F82A59" w:rsidRDefault="002216D5" w:rsidP="00C93EA2">
            <w:pPr>
              <w:pStyle w:val="Bezproreda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82A59">
              <w:rPr>
                <w:rFonts w:cstheme="minorHAnsi"/>
                <w:b/>
                <w:sz w:val="24"/>
                <w:szCs w:val="24"/>
              </w:rPr>
              <w:t>Zk</w:t>
            </w:r>
            <w:proofErr w:type="spellEnd"/>
            <w:r w:rsidRPr="00F82A59">
              <w:rPr>
                <w:rFonts w:cstheme="minorHAnsi"/>
                <w:b/>
                <w:sz w:val="24"/>
                <w:szCs w:val="24"/>
              </w:rPr>
              <w:t>. ul.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FAC3A74" w14:textId="77777777" w:rsidR="002216D5" w:rsidRPr="00F82A59" w:rsidRDefault="002216D5" w:rsidP="00C93EA2">
            <w:pPr>
              <w:pStyle w:val="Bezproreda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2A59">
              <w:rPr>
                <w:rFonts w:cstheme="minorHAnsi"/>
                <w:b/>
                <w:sz w:val="24"/>
                <w:szCs w:val="24"/>
              </w:rPr>
              <w:t>P (ukupna površina u m</w:t>
            </w:r>
            <w:r w:rsidRPr="00F82A59">
              <w:rPr>
                <w:rFonts w:cstheme="minorHAnsi"/>
                <w:b/>
                <w:sz w:val="24"/>
                <w:szCs w:val="24"/>
                <w:vertAlign w:val="superscript"/>
              </w:rPr>
              <w:t>2</w:t>
            </w:r>
            <w:r w:rsidRPr="00F82A59">
              <w:rPr>
                <w:rFonts w:cstheme="minorHAnsi"/>
                <w:b/>
                <w:sz w:val="24"/>
                <w:szCs w:val="24"/>
              </w:rPr>
              <w:t>)</w:t>
            </w:r>
          </w:p>
        </w:tc>
      </w:tr>
      <w:tr w:rsidR="002216D5" w:rsidRPr="00F82A59" w14:paraId="1B845498" w14:textId="77777777" w:rsidTr="00237254">
        <w:trPr>
          <w:trHeight w:val="29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36935" w14:textId="6CE7C5A4" w:rsidR="002216D5" w:rsidRPr="00F82A59" w:rsidRDefault="00472101" w:rsidP="00C93EA2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</w:t>
            </w:r>
            <w:r w:rsidR="002216D5" w:rsidRPr="00F82A59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7DDA8" w14:textId="112AEE11" w:rsidR="002216D5" w:rsidRPr="00F82A59" w:rsidRDefault="00472101" w:rsidP="00C93EA2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5351/1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F7A34" w14:textId="0B367A32" w:rsidR="002216D5" w:rsidRPr="00F82A59" w:rsidRDefault="00472101" w:rsidP="00C93EA2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3775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0069E" w14:textId="5E0E974F" w:rsidR="002216D5" w:rsidRPr="00F82A59" w:rsidRDefault="00472101" w:rsidP="00C93EA2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4387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A9A30" w14:textId="478BB978" w:rsidR="002216D5" w:rsidRPr="00F82A59" w:rsidRDefault="00472101" w:rsidP="00C93EA2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5351/1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A0584" w14:textId="22119E64" w:rsidR="002216D5" w:rsidRPr="00F82A59" w:rsidRDefault="00472101" w:rsidP="00C93EA2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3775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2903C" w14:textId="0B8887FB" w:rsidR="002216D5" w:rsidRPr="00F82A59" w:rsidRDefault="00472101" w:rsidP="00C93EA2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4387</w:t>
            </w:r>
          </w:p>
        </w:tc>
      </w:tr>
      <w:tr w:rsidR="00D504BF" w:rsidRPr="00F82A59" w14:paraId="5CCB5807" w14:textId="77777777" w:rsidTr="00237254">
        <w:trPr>
          <w:trHeight w:val="29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8B33" w14:textId="71643BD6" w:rsidR="00D504BF" w:rsidRDefault="00472101" w:rsidP="00D504BF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532259">
              <w:rPr>
                <w:rFonts w:cstheme="minorHAnsi"/>
                <w:sz w:val="24"/>
                <w:szCs w:val="24"/>
              </w:rPr>
              <w:t>4</w:t>
            </w:r>
            <w:r w:rsidR="00D504BF" w:rsidRPr="00F82A59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15F1" w14:textId="1CC4873E" w:rsidR="00D504BF" w:rsidRPr="00F82A59" w:rsidRDefault="00472101" w:rsidP="00D504BF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3632/17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A666" w14:textId="0C5397EA" w:rsidR="00D504BF" w:rsidRPr="00F82A59" w:rsidRDefault="00472101" w:rsidP="00D504BF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3949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8DF7" w14:textId="73EB45FD" w:rsidR="00D504BF" w:rsidRDefault="00472101" w:rsidP="00D504BF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1859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20C3" w14:textId="520ACE1C" w:rsidR="00D504BF" w:rsidRPr="00F82A59" w:rsidRDefault="00D504BF" w:rsidP="00D504BF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3632/1</w:t>
            </w:r>
            <w:r w:rsidR="00472101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9F1F" w14:textId="62DEECBF" w:rsidR="00D504BF" w:rsidRPr="00F82A59" w:rsidRDefault="00472101" w:rsidP="00D504BF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3949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50A3" w14:textId="38B3FDC0" w:rsidR="00D504BF" w:rsidRDefault="00472101" w:rsidP="00D504BF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1859</w:t>
            </w:r>
          </w:p>
        </w:tc>
      </w:tr>
      <w:tr w:rsidR="00D504BF" w:rsidRPr="00F82A59" w14:paraId="2A1AFA03" w14:textId="77777777" w:rsidTr="00237254">
        <w:trPr>
          <w:trHeight w:val="29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43A2" w14:textId="0A06B548" w:rsidR="00D504BF" w:rsidRDefault="00532259" w:rsidP="00D504BF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  <w:r w:rsidR="00D504B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70A5" w14:textId="48CF0439" w:rsidR="00D504BF" w:rsidRPr="00F82A59" w:rsidRDefault="00472101" w:rsidP="00D504BF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3632/18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5F21" w14:textId="0BB212FE" w:rsidR="00D504BF" w:rsidRPr="00F82A59" w:rsidRDefault="00472101" w:rsidP="00D504BF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4133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A5220" w14:textId="77C7E56D" w:rsidR="00D504BF" w:rsidRPr="00F82A59" w:rsidRDefault="00472101" w:rsidP="00D504BF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1247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66FF" w14:textId="1E9965AF" w:rsidR="00D504BF" w:rsidRPr="00F82A59" w:rsidRDefault="00472101" w:rsidP="00D504BF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3632/18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2885" w14:textId="06C18B8E" w:rsidR="00D504BF" w:rsidRPr="00F82A59" w:rsidRDefault="00472101" w:rsidP="00D504BF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4133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2EAB" w14:textId="0D6D6C51" w:rsidR="00D504BF" w:rsidRPr="00F82A59" w:rsidRDefault="00472101" w:rsidP="00D504BF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1247</w:t>
            </w:r>
          </w:p>
        </w:tc>
      </w:tr>
    </w:tbl>
    <w:p w14:paraId="5E9103FA" w14:textId="77777777" w:rsidR="000D0B2A" w:rsidRDefault="000D0B2A" w:rsidP="00926E3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89D9F5A" w14:textId="7900DE9B" w:rsidR="00472101" w:rsidRDefault="000D0B2A" w:rsidP="004721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4"/>
          <w:szCs w:val="24"/>
        </w:rPr>
      </w:pPr>
      <w:r>
        <w:rPr>
          <w:rFonts w:cstheme="minorHAnsi"/>
          <w:sz w:val="24"/>
          <w:szCs w:val="24"/>
        </w:rPr>
        <w:t>U članku 3. Odluke broj: „</w:t>
      </w:r>
      <w:r w:rsidR="00472101" w:rsidRPr="00BB1F35">
        <w:rPr>
          <w:rFonts w:cstheme="minorHAnsi"/>
          <w:sz w:val="24"/>
          <w:szCs w:val="24"/>
        </w:rPr>
        <w:t>40.133</w:t>
      </w:r>
      <w:r>
        <w:rPr>
          <w:rFonts w:cstheme="minorHAnsi"/>
          <w:sz w:val="24"/>
          <w:szCs w:val="24"/>
        </w:rPr>
        <w:t xml:space="preserve">“ zamjenjuje se brojem </w:t>
      </w:r>
      <w:r w:rsidR="00532259">
        <w:rPr>
          <w:rFonts w:cstheme="minorHAnsi"/>
          <w:sz w:val="24"/>
          <w:szCs w:val="24"/>
        </w:rPr>
        <w:t>„47.626“.</w:t>
      </w:r>
    </w:p>
    <w:p w14:paraId="04E2E778" w14:textId="3C433D4A" w:rsidR="00D71773" w:rsidRDefault="00D71773" w:rsidP="000D0B2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4"/>
          <w:szCs w:val="24"/>
        </w:rPr>
      </w:pPr>
    </w:p>
    <w:p w14:paraId="34BF4EC9" w14:textId="77777777" w:rsidR="00D71773" w:rsidRDefault="00D71773" w:rsidP="000D0B2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4"/>
          <w:szCs w:val="24"/>
        </w:rPr>
      </w:pPr>
    </w:p>
    <w:p w14:paraId="17CDF76F" w14:textId="77777777" w:rsidR="00D71773" w:rsidRPr="00D71773" w:rsidRDefault="00D71773" w:rsidP="00D7177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D71773">
        <w:rPr>
          <w:rFonts w:cstheme="minorHAnsi"/>
          <w:b/>
          <w:bCs/>
          <w:sz w:val="24"/>
          <w:szCs w:val="24"/>
        </w:rPr>
        <w:t xml:space="preserve">Članak 3. </w:t>
      </w:r>
    </w:p>
    <w:p w14:paraId="73462283" w14:textId="77777777" w:rsidR="00D71773" w:rsidRPr="00D71773" w:rsidRDefault="00D71773" w:rsidP="00D7177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CEFDD67" w14:textId="7222687C" w:rsidR="00D71773" w:rsidRPr="00D71773" w:rsidRDefault="00D71773" w:rsidP="00D7177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71773">
        <w:rPr>
          <w:rFonts w:cstheme="minorHAnsi"/>
          <w:sz w:val="24"/>
          <w:szCs w:val="24"/>
        </w:rPr>
        <w:t xml:space="preserve">Ova Odluka stupa na snagu prvog dana od dana objave u „Službenom vjesniku“. </w:t>
      </w:r>
    </w:p>
    <w:p w14:paraId="5AD44066" w14:textId="77777777" w:rsidR="00532259" w:rsidRDefault="00532259" w:rsidP="00532259">
      <w:pPr>
        <w:rPr>
          <w:rFonts w:ascii="Calibri" w:eastAsia="Calibri" w:hAnsi="Calibri" w:cs="Calibri"/>
          <w:b/>
          <w:bCs/>
          <w:lang w:eastAsia="hr-HR"/>
        </w:rPr>
      </w:pPr>
    </w:p>
    <w:p w14:paraId="290D8F1D" w14:textId="7E0D2F15" w:rsidR="00D71773" w:rsidRPr="00205F62" w:rsidRDefault="00D71773" w:rsidP="00D71773">
      <w:pPr>
        <w:jc w:val="center"/>
        <w:rPr>
          <w:rFonts w:ascii="Calibri" w:eastAsia="Calibri" w:hAnsi="Calibri" w:cs="Calibri"/>
          <w:b/>
          <w:bCs/>
          <w:lang w:eastAsia="hr-HR"/>
        </w:rPr>
      </w:pPr>
      <w:r w:rsidRPr="00205F62">
        <w:rPr>
          <w:rFonts w:ascii="Calibri" w:eastAsia="Calibri" w:hAnsi="Calibri" w:cs="Calibri"/>
          <w:b/>
          <w:bCs/>
          <w:lang w:eastAsia="hr-HR"/>
        </w:rPr>
        <w:lastRenderedPageBreak/>
        <w:t>SISAČKO-MOSLAVAČKA ŽUPANIJA</w:t>
      </w:r>
    </w:p>
    <w:p w14:paraId="08380515" w14:textId="77777777" w:rsidR="00D71773" w:rsidRPr="00205F62" w:rsidRDefault="00D71773" w:rsidP="00D71773">
      <w:pPr>
        <w:jc w:val="center"/>
        <w:rPr>
          <w:rFonts w:ascii="Calibri" w:eastAsia="Calibri" w:hAnsi="Calibri" w:cs="Calibri"/>
          <w:b/>
          <w:bCs/>
          <w:lang w:eastAsia="hr-HR"/>
        </w:rPr>
      </w:pPr>
      <w:r w:rsidRPr="00205F62">
        <w:rPr>
          <w:rFonts w:ascii="Calibri" w:eastAsia="Calibri" w:hAnsi="Calibri" w:cs="Calibri"/>
          <w:b/>
          <w:bCs/>
          <w:lang w:eastAsia="hr-HR"/>
        </w:rPr>
        <w:t>GRAD NOVSKA</w:t>
      </w:r>
    </w:p>
    <w:p w14:paraId="3CADC958" w14:textId="620B6904" w:rsidR="00D71773" w:rsidRDefault="00D71773" w:rsidP="00532259">
      <w:pPr>
        <w:jc w:val="center"/>
        <w:rPr>
          <w:rFonts w:ascii="Calibri" w:eastAsia="Calibri" w:hAnsi="Calibri" w:cs="Calibri"/>
          <w:b/>
          <w:bCs/>
          <w:lang w:eastAsia="hr-HR"/>
        </w:rPr>
      </w:pPr>
      <w:r w:rsidRPr="00205F62">
        <w:rPr>
          <w:rFonts w:ascii="Calibri" w:eastAsia="Calibri" w:hAnsi="Calibri" w:cs="Calibri"/>
          <w:b/>
          <w:bCs/>
          <w:lang w:eastAsia="hr-HR"/>
        </w:rPr>
        <w:t>GRADSKO VIJEĆE</w:t>
      </w:r>
    </w:p>
    <w:p w14:paraId="2A6B7452" w14:textId="77777777" w:rsidR="00532259" w:rsidRPr="00205F62" w:rsidRDefault="00532259" w:rsidP="00532259">
      <w:pPr>
        <w:rPr>
          <w:rFonts w:ascii="Calibri" w:eastAsia="Calibri" w:hAnsi="Calibri" w:cs="Calibri"/>
          <w:b/>
          <w:bCs/>
          <w:lang w:eastAsia="hr-HR"/>
        </w:rPr>
      </w:pPr>
    </w:p>
    <w:p w14:paraId="2069DA0A" w14:textId="7211FF72" w:rsidR="00D71773" w:rsidRPr="00205F62" w:rsidRDefault="00D71773" w:rsidP="00D71773">
      <w:pPr>
        <w:jc w:val="both"/>
        <w:rPr>
          <w:rFonts w:ascii="Calibri" w:eastAsia="Calibri" w:hAnsi="Calibri" w:cs="Calibri"/>
          <w:b/>
          <w:bCs/>
          <w:lang w:eastAsia="hr-HR"/>
        </w:rPr>
      </w:pPr>
      <w:r w:rsidRPr="00205F62">
        <w:rPr>
          <w:rFonts w:ascii="Calibri" w:eastAsia="Calibri" w:hAnsi="Calibri" w:cs="Calibri"/>
          <w:b/>
          <w:bCs/>
          <w:lang w:eastAsia="hr-HR"/>
        </w:rPr>
        <w:t xml:space="preserve">                                                                                                                 </w:t>
      </w:r>
      <w:r>
        <w:rPr>
          <w:rFonts w:ascii="Calibri" w:eastAsia="Calibri" w:hAnsi="Calibri" w:cs="Calibri"/>
          <w:b/>
          <w:bCs/>
          <w:lang w:eastAsia="hr-HR"/>
        </w:rPr>
        <w:t xml:space="preserve">          </w:t>
      </w:r>
      <w:r w:rsidRPr="00205F62">
        <w:rPr>
          <w:rFonts w:ascii="Calibri" w:eastAsia="Calibri" w:hAnsi="Calibri" w:cs="Calibri"/>
          <w:b/>
          <w:bCs/>
          <w:lang w:eastAsia="hr-HR"/>
        </w:rPr>
        <w:t xml:space="preserve">     PREDSJEDNIK</w:t>
      </w:r>
    </w:p>
    <w:p w14:paraId="3AAF9C55" w14:textId="147FE3FE" w:rsidR="00532259" w:rsidRPr="00532259" w:rsidRDefault="00D71773" w:rsidP="00532259">
      <w:pPr>
        <w:jc w:val="center"/>
        <w:rPr>
          <w:rFonts w:ascii="Calibri" w:eastAsia="Calibri" w:hAnsi="Calibri" w:cs="Calibri"/>
          <w:b/>
          <w:bCs/>
          <w:lang w:eastAsia="hr-HR"/>
        </w:rPr>
      </w:pPr>
      <w:r w:rsidRPr="00205F62">
        <w:rPr>
          <w:rFonts w:ascii="Calibri" w:eastAsia="Calibri" w:hAnsi="Calibri" w:cs="Calibri"/>
          <w:b/>
          <w:bCs/>
          <w:lang w:eastAsia="hr-HR"/>
        </w:rPr>
        <w:t xml:space="preserve">                                                                                Ivica Vuli</w:t>
      </w:r>
      <w:r w:rsidR="00532259">
        <w:rPr>
          <w:rFonts w:ascii="Calibri" w:eastAsia="Calibri" w:hAnsi="Calibri" w:cs="Calibri"/>
          <w:b/>
          <w:bCs/>
          <w:lang w:eastAsia="hr-HR"/>
        </w:rPr>
        <w:t>ć</w:t>
      </w:r>
    </w:p>
    <w:p w14:paraId="098D3E96" w14:textId="650E2F1C" w:rsidR="00D71773" w:rsidRDefault="00FC761F" w:rsidP="0053225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F82A59">
        <w:rPr>
          <w:rFonts w:cstheme="minorHAnsi"/>
          <w:b/>
          <w:bCs/>
          <w:sz w:val="24"/>
          <w:szCs w:val="24"/>
        </w:rPr>
        <w:t>OB</w:t>
      </w:r>
      <w:r w:rsidR="00B40720">
        <w:rPr>
          <w:rFonts w:cstheme="minorHAnsi"/>
          <w:b/>
          <w:bCs/>
          <w:sz w:val="24"/>
          <w:szCs w:val="24"/>
        </w:rPr>
        <w:t>R</w:t>
      </w:r>
      <w:r w:rsidRPr="00F82A59">
        <w:rPr>
          <w:rFonts w:cstheme="minorHAnsi"/>
          <w:b/>
          <w:bCs/>
          <w:sz w:val="24"/>
          <w:szCs w:val="24"/>
        </w:rPr>
        <w:t>AZLOŽENJE</w:t>
      </w:r>
    </w:p>
    <w:p w14:paraId="6C323A6F" w14:textId="77777777" w:rsidR="00532259" w:rsidRPr="00D71773" w:rsidRDefault="00532259" w:rsidP="0053225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666A7F55" w14:textId="39632542" w:rsidR="00D71773" w:rsidRDefault="00225B72" w:rsidP="00D71773">
      <w:pPr>
        <w:pStyle w:val="StandardWeb"/>
        <w:jc w:val="both"/>
        <w:rPr>
          <w:rFonts w:asciiTheme="minorHAnsi" w:hAnsiTheme="minorHAnsi" w:cstheme="minorHAnsi"/>
          <w:color w:val="000000"/>
        </w:rPr>
      </w:pPr>
      <w:r w:rsidRPr="00D71773">
        <w:rPr>
          <w:rFonts w:asciiTheme="minorHAnsi" w:hAnsiTheme="minorHAnsi" w:cstheme="minorHAnsi"/>
          <w:color w:val="000000"/>
        </w:rPr>
        <w:t xml:space="preserve">Prema </w:t>
      </w:r>
      <w:r w:rsidR="00D71773" w:rsidRPr="00D71773">
        <w:rPr>
          <w:rFonts w:asciiTheme="minorHAnsi" w:hAnsiTheme="minorHAnsi" w:cstheme="minorHAnsi"/>
          <w:color w:val="000000"/>
        </w:rPr>
        <w:t xml:space="preserve">članku 3. </w:t>
      </w:r>
      <w:r w:rsidRPr="00D71773">
        <w:rPr>
          <w:rFonts w:asciiTheme="minorHAnsi" w:hAnsiTheme="minorHAnsi" w:cstheme="minorHAnsi"/>
          <w:color w:val="000000"/>
        </w:rPr>
        <w:t>Zakon</w:t>
      </w:r>
      <w:r w:rsidR="00D71773" w:rsidRPr="00D71773">
        <w:rPr>
          <w:rFonts w:asciiTheme="minorHAnsi" w:hAnsiTheme="minorHAnsi" w:cstheme="minorHAnsi"/>
          <w:color w:val="000000"/>
        </w:rPr>
        <w:t xml:space="preserve">a </w:t>
      </w:r>
      <w:r w:rsidRPr="00D71773">
        <w:rPr>
          <w:rFonts w:asciiTheme="minorHAnsi" w:hAnsiTheme="minorHAnsi" w:cstheme="minorHAnsi"/>
          <w:color w:val="000000"/>
        </w:rPr>
        <w:t>o unapređenju poduzetničke infrastrukture</w:t>
      </w:r>
      <w:r w:rsidR="00D71773" w:rsidRPr="00D71773">
        <w:rPr>
          <w:rFonts w:asciiTheme="minorHAnsi" w:hAnsiTheme="minorHAnsi" w:cstheme="minorHAnsi"/>
          <w:color w:val="000000"/>
        </w:rPr>
        <w:t xml:space="preserve"> (</w:t>
      </w:r>
      <w:r w:rsidR="00D71773" w:rsidRPr="00D71773">
        <w:rPr>
          <w:rFonts w:asciiTheme="minorHAnsi" w:hAnsiTheme="minorHAnsi" w:cstheme="minorHAnsi"/>
          <w:bCs/>
        </w:rPr>
        <w:t>Narodne novine broj 93/13, 114/13, 41/14 i 57/18) poduzetničk</w:t>
      </w:r>
      <w:r w:rsidR="0030412C">
        <w:rPr>
          <w:rFonts w:asciiTheme="minorHAnsi" w:hAnsiTheme="minorHAnsi" w:cstheme="minorHAnsi"/>
          <w:bCs/>
        </w:rPr>
        <w:t>e</w:t>
      </w:r>
      <w:r w:rsidR="00D71773" w:rsidRPr="00D71773">
        <w:rPr>
          <w:rFonts w:asciiTheme="minorHAnsi" w:hAnsiTheme="minorHAnsi" w:cstheme="minorHAnsi"/>
          <w:bCs/>
        </w:rPr>
        <w:t xml:space="preserve"> zone su</w:t>
      </w:r>
      <w:r w:rsidR="00D71773" w:rsidRPr="00D71773">
        <w:rPr>
          <w:rFonts w:asciiTheme="minorHAnsi" w:hAnsiTheme="minorHAnsi" w:cstheme="minorHAnsi"/>
          <w:color w:val="000000"/>
        </w:rPr>
        <w:t xml:space="preserve"> </w:t>
      </w:r>
      <w:r w:rsidRPr="00D71773">
        <w:rPr>
          <w:rFonts w:asciiTheme="minorHAnsi" w:hAnsiTheme="minorHAnsi" w:cstheme="minorHAnsi"/>
          <w:color w:val="000000"/>
        </w:rPr>
        <w:t>infrastrukturno opremljena područja definirana prostornim planovima, namijenjena obavljanju određenih vrsta poduzetničkih, odnosno gospodarskih aktivnosti. Osnovna karakteristika poduzetničkih zona je zajedničko korištenje infrastrukturno opremljenog i organiziranog prostora od strane poduzetnika kojima se poslovanjem unutar poduzetničke zone omogućuje racionalizacija poslovanja i korištenje raspoloživih resursa poduzetničke zone zajedno s ostalim korisnicima poduzetničke zone</w:t>
      </w:r>
      <w:r w:rsidR="00D71773" w:rsidRPr="00D71773">
        <w:rPr>
          <w:rFonts w:asciiTheme="minorHAnsi" w:hAnsiTheme="minorHAnsi" w:cstheme="minorHAnsi"/>
          <w:color w:val="000000"/>
        </w:rPr>
        <w:t xml:space="preserve">. </w:t>
      </w:r>
    </w:p>
    <w:p w14:paraId="080DAB0D" w14:textId="77777777" w:rsidR="00237254" w:rsidRDefault="007C3A2E" w:rsidP="00D71773">
      <w:pPr>
        <w:pStyle w:val="StandardWeb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Gradsko vijeće</w:t>
      </w:r>
      <w:r w:rsidR="005C3C14">
        <w:rPr>
          <w:rFonts w:asciiTheme="minorHAnsi" w:hAnsiTheme="minorHAnsi" w:cstheme="minorHAnsi"/>
          <w:color w:val="000000"/>
        </w:rPr>
        <w:t xml:space="preserve"> Grada Novske</w:t>
      </w:r>
      <w:r>
        <w:rPr>
          <w:rFonts w:asciiTheme="minorHAnsi" w:hAnsiTheme="minorHAnsi" w:cstheme="minorHAnsi"/>
          <w:color w:val="000000"/>
        </w:rPr>
        <w:t xml:space="preserve"> je na 35. sjednici održanoj 23. veljače 2021. donijelo Odluku o osnivanju Poduzetničke zone „Zapad“ koja je obuhvatila osam katastarskih čestica ukupne površine 36.495 m</w:t>
      </w:r>
      <w:r>
        <w:rPr>
          <w:rFonts w:asciiTheme="minorHAnsi" w:hAnsiTheme="minorHAnsi" w:cstheme="minorHAnsi"/>
          <w:color w:val="000000"/>
          <w:vertAlign w:val="superscript"/>
        </w:rPr>
        <w:t xml:space="preserve">2 </w:t>
      </w:r>
      <w:r w:rsidR="0030412C">
        <w:rPr>
          <w:rFonts w:asciiTheme="minorHAnsi" w:hAnsiTheme="minorHAnsi" w:cstheme="minorHAnsi"/>
          <w:color w:val="000000"/>
        </w:rPr>
        <w:t xml:space="preserve">, </w:t>
      </w:r>
    </w:p>
    <w:p w14:paraId="7CB3BC7B" w14:textId="0DC1F48D" w:rsidR="00237254" w:rsidRDefault="00237254" w:rsidP="00D71773">
      <w:pPr>
        <w:pStyle w:val="StandardWeb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Gradsko vijeće Grada Novske je </w:t>
      </w:r>
      <w:r w:rsidR="0030412C">
        <w:rPr>
          <w:rFonts w:asciiTheme="minorHAnsi" w:hAnsiTheme="minorHAnsi" w:cstheme="minorHAnsi"/>
          <w:color w:val="000000"/>
        </w:rPr>
        <w:t xml:space="preserve">na 1. sjednici 9. lipnja 2021. </w:t>
      </w:r>
      <w:r>
        <w:rPr>
          <w:rFonts w:asciiTheme="minorHAnsi" w:hAnsiTheme="minorHAnsi" w:cstheme="minorHAnsi"/>
          <w:color w:val="000000"/>
        </w:rPr>
        <w:t xml:space="preserve">donijelo </w:t>
      </w:r>
      <w:r w:rsidR="0030412C">
        <w:rPr>
          <w:rFonts w:asciiTheme="minorHAnsi" w:hAnsiTheme="minorHAnsi" w:cstheme="minorHAnsi"/>
          <w:color w:val="000000"/>
        </w:rPr>
        <w:t>Odluku o izmjeni i dopuni Odluke o osnivanju Poduzetničke zone „ Zapad“</w:t>
      </w:r>
      <w:r>
        <w:rPr>
          <w:rFonts w:asciiTheme="minorHAnsi" w:hAnsiTheme="minorHAnsi" w:cstheme="minorHAnsi"/>
          <w:color w:val="000000"/>
        </w:rPr>
        <w:t xml:space="preserve"> čime je u obuhvat Poduzetničke zone Zapad uključeno još šest katastarskih čestica</w:t>
      </w:r>
      <w:r w:rsidR="00D57E91">
        <w:rPr>
          <w:rFonts w:asciiTheme="minorHAnsi" w:hAnsiTheme="minorHAnsi" w:cstheme="minorHAnsi"/>
          <w:color w:val="000000"/>
        </w:rPr>
        <w:t>, a površina povećana na 40.133 m</w:t>
      </w:r>
      <w:r w:rsidR="00D57E91">
        <w:rPr>
          <w:rFonts w:asciiTheme="minorHAnsi" w:hAnsiTheme="minorHAnsi" w:cstheme="minorHAnsi"/>
          <w:color w:val="000000"/>
          <w:vertAlign w:val="superscript"/>
        </w:rPr>
        <w:t>2</w:t>
      </w:r>
      <w:r w:rsidR="00D57E91">
        <w:rPr>
          <w:rFonts w:asciiTheme="minorHAnsi" w:hAnsiTheme="minorHAnsi" w:cstheme="minorHAnsi"/>
          <w:color w:val="000000"/>
        </w:rPr>
        <w:t>.</w:t>
      </w:r>
      <w:r>
        <w:rPr>
          <w:rFonts w:asciiTheme="minorHAnsi" w:hAnsiTheme="minorHAnsi" w:cstheme="minorHAnsi"/>
          <w:color w:val="000000"/>
        </w:rPr>
        <w:t xml:space="preserve"> </w:t>
      </w:r>
      <w:r w:rsidR="00521932">
        <w:rPr>
          <w:rFonts w:asciiTheme="minorHAnsi" w:hAnsiTheme="minorHAnsi" w:cstheme="minorHAnsi"/>
          <w:color w:val="000000"/>
        </w:rPr>
        <w:t>Odluka o izmjeni i dopuni Odluke donesena</w:t>
      </w:r>
      <w:r>
        <w:rPr>
          <w:rFonts w:asciiTheme="minorHAnsi" w:hAnsiTheme="minorHAnsi" w:cstheme="minorHAnsi"/>
          <w:color w:val="000000"/>
        </w:rPr>
        <w:t xml:space="preserve"> je u svrhu dopune tablice s popisom katastarskih čestica iz Odluke o osnivanju iz razloga što su provedeni parcelacijski elaborati</w:t>
      </w:r>
      <w:r w:rsidR="00521932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iz </w:t>
      </w:r>
      <w:r w:rsidR="00521932">
        <w:rPr>
          <w:rFonts w:asciiTheme="minorHAnsi" w:hAnsiTheme="minorHAnsi" w:cstheme="minorHAnsi"/>
          <w:color w:val="000000"/>
        </w:rPr>
        <w:t>lokacijske dozvole</w:t>
      </w:r>
      <w:r>
        <w:rPr>
          <w:rFonts w:asciiTheme="minorHAnsi" w:hAnsiTheme="minorHAnsi" w:cstheme="minorHAnsi"/>
          <w:color w:val="000000"/>
        </w:rPr>
        <w:t xml:space="preserve"> HŽ infrastrukture d.d. </w:t>
      </w:r>
      <w:r w:rsidR="00521932">
        <w:rPr>
          <w:rFonts w:asciiTheme="minorHAnsi" w:hAnsiTheme="minorHAnsi" w:cstheme="minorHAnsi"/>
          <w:color w:val="000000"/>
        </w:rPr>
        <w:t xml:space="preserve"> za</w:t>
      </w:r>
      <w:r w:rsidR="00521932" w:rsidRPr="00BB1F35">
        <w:rPr>
          <w:rFonts w:asciiTheme="minorHAnsi" w:hAnsiTheme="minorHAnsi" w:cstheme="minorHAnsi"/>
          <w:color w:val="000000"/>
        </w:rPr>
        <w:t xml:space="preserve"> rekonstrukciju i obnovu željezničke pruge Dugo Selo – Novska</w:t>
      </w:r>
      <w:r w:rsidR="00521932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.</w:t>
      </w:r>
    </w:p>
    <w:p w14:paraId="34F3D606" w14:textId="607E23D5" w:rsidR="00824624" w:rsidRDefault="007C3A2E" w:rsidP="00D71773">
      <w:pPr>
        <w:pStyle w:val="StandardWeb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Međuti</w:t>
      </w:r>
      <w:r w:rsidR="00824624">
        <w:rPr>
          <w:rFonts w:asciiTheme="minorHAnsi" w:hAnsiTheme="minorHAnsi" w:cstheme="minorHAnsi"/>
          <w:color w:val="000000"/>
        </w:rPr>
        <w:t xml:space="preserve">m, u </w:t>
      </w:r>
      <w:r w:rsidR="0030412C">
        <w:rPr>
          <w:rFonts w:asciiTheme="minorHAnsi" w:hAnsiTheme="minorHAnsi" w:cstheme="minorHAnsi"/>
          <w:color w:val="000000"/>
        </w:rPr>
        <w:t xml:space="preserve">tadašnjem </w:t>
      </w:r>
      <w:r w:rsidR="00824624">
        <w:rPr>
          <w:rFonts w:asciiTheme="minorHAnsi" w:hAnsiTheme="minorHAnsi" w:cstheme="minorHAnsi"/>
          <w:color w:val="000000"/>
        </w:rPr>
        <w:t>prijedlogu</w:t>
      </w:r>
      <w:r w:rsidR="00237254">
        <w:rPr>
          <w:rFonts w:asciiTheme="minorHAnsi" w:hAnsiTheme="minorHAnsi" w:cstheme="minorHAnsi"/>
          <w:color w:val="000000"/>
        </w:rPr>
        <w:t xml:space="preserve"> izmjene i dopune</w:t>
      </w:r>
      <w:r w:rsidR="00824624">
        <w:rPr>
          <w:rFonts w:asciiTheme="minorHAnsi" w:hAnsiTheme="minorHAnsi" w:cstheme="minorHAnsi"/>
          <w:color w:val="000000"/>
        </w:rPr>
        <w:t xml:space="preserve"> odluke nisu bile sadržane kč.br. 5351/1, kč.br. 3632/17</w:t>
      </w:r>
      <w:r w:rsidR="00532259">
        <w:rPr>
          <w:rFonts w:asciiTheme="minorHAnsi" w:hAnsiTheme="minorHAnsi" w:cstheme="minorHAnsi"/>
          <w:color w:val="000000"/>
        </w:rPr>
        <w:t xml:space="preserve"> i </w:t>
      </w:r>
      <w:r w:rsidR="00824624">
        <w:rPr>
          <w:rFonts w:asciiTheme="minorHAnsi" w:hAnsiTheme="minorHAnsi" w:cstheme="minorHAnsi"/>
          <w:color w:val="000000"/>
        </w:rPr>
        <w:t xml:space="preserve">kč.br. 3632/18 </w:t>
      </w:r>
      <w:r w:rsidR="00D57E91">
        <w:rPr>
          <w:rFonts w:asciiTheme="minorHAnsi" w:hAnsiTheme="minorHAnsi" w:cstheme="minorHAnsi"/>
          <w:color w:val="000000"/>
        </w:rPr>
        <w:t>ukupne površine 7.</w:t>
      </w:r>
      <w:r w:rsidR="00532259">
        <w:rPr>
          <w:rFonts w:asciiTheme="minorHAnsi" w:hAnsiTheme="minorHAnsi" w:cstheme="minorHAnsi"/>
          <w:color w:val="000000"/>
        </w:rPr>
        <w:t>493</w:t>
      </w:r>
      <w:r w:rsidR="00D57E91">
        <w:rPr>
          <w:rFonts w:asciiTheme="minorHAnsi" w:hAnsiTheme="minorHAnsi" w:cstheme="minorHAnsi"/>
          <w:color w:val="000000"/>
        </w:rPr>
        <w:t xml:space="preserve"> m</w:t>
      </w:r>
      <w:r w:rsidR="00D57E91">
        <w:rPr>
          <w:rFonts w:asciiTheme="minorHAnsi" w:hAnsiTheme="minorHAnsi" w:cstheme="minorHAnsi"/>
          <w:color w:val="000000"/>
          <w:vertAlign w:val="superscript"/>
        </w:rPr>
        <w:t xml:space="preserve">2 </w:t>
      </w:r>
      <w:r w:rsidR="0030412C">
        <w:rPr>
          <w:rFonts w:asciiTheme="minorHAnsi" w:hAnsiTheme="minorHAnsi" w:cstheme="minorHAnsi"/>
          <w:color w:val="000000"/>
        </w:rPr>
        <w:t xml:space="preserve"> koje su u naravi smještene na sjeveru poduzetničke zone du</w:t>
      </w:r>
      <w:r w:rsidR="00532259">
        <w:rPr>
          <w:rFonts w:asciiTheme="minorHAnsi" w:hAnsiTheme="minorHAnsi" w:cstheme="minorHAnsi"/>
          <w:color w:val="000000"/>
        </w:rPr>
        <w:t>ž Obrtničke ulice.</w:t>
      </w:r>
    </w:p>
    <w:p w14:paraId="103BBED2" w14:textId="46235C73" w:rsidR="00D71773" w:rsidRPr="00734EA7" w:rsidRDefault="00D71773" w:rsidP="00D71773">
      <w:pPr>
        <w:pStyle w:val="StandardWeb"/>
        <w:jc w:val="both"/>
        <w:rPr>
          <w:rFonts w:asciiTheme="minorHAnsi" w:hAnsiTheme="minorHAnsi" w:cstheme="minorHAnsi"/>
          <w:color w:val="000000"/>
        </w:rPr>
      </w:pPr>
      <w:r>
        <w:rPr>
          <w:rFonts w:ascii="Calibri" w:hAnsi="Calibri" w:cs="Calibri"/>
          <w:color w:val="000000"/>
        </w:rPr>
        <w:t>Stoga se predloženom Odluk</w:t>
      </w:r>
      <w:r w:rsidR="00824624">
        <w:rPr>
          <w:rFonts w:ascii="Calibri" w:hAnsi="Calibri" w:cs="Calibri"/>
          <w:color w:val="000000"/>
        </w:rPr>
        <w:t>om o drugoj izmjeni i dopuni Odluke</w:t>
      </w:r>
      <w:r>
        <w:rPr>
          <w:rFonts w:ascii="Calibri" w:hAnsi="Calibri" w:cs="Calibri"/>
          <w:color w:val="000000"/>
        </w:rPr>
        <w:t xml:space="preserve"> o osnivanju Poduzetničke zone Zapad u obuhvat </w:t>
      </w:r>
      <w:r w:rsidR="005B0FAA">
        <w:rPr>
          <w:rFonts w:ascii="Calibri" w:hAnsi="Calibri" w:cs="Calibri"/>
          <w:color w:val="000000"/>
        </w:rPr>
        <w:t>Poduzetničke zone Zapad</w:t>
      </w:r>
      <w:r>
        <w:rPr>
          <w:rFonts w:ascii="Calibri" w:hAnsi="Calibri" w:cs="Calibri"/>
          <w:color w:val="000000"/>
        </w:rPr>
        <w:t xml:space="preserve"> uključuju </w:t>
      </w:r>
      <w:r w:rsidR="00824624">
        <w:rPr>
          <w:rFonts w:ascii="Calibri" w:hAnsi="Calibri" w:cs="Calibri"/>
          <w:color w:val="000000"/>
        </w:rPr>
        <w:t xml:space="preserve">i </w:t>
      </w:r>
      <w:r w:rsidR="00824624">
        <w:rPr>
          <w:rFonts w:asciiTheme="minorHAnsi" w:hAnsiTheme="minorHAnsi" w:cstheme="minorHAnsi"/>
          <w:color w:val="000000"/>
        </w:rPr>
        <w:t xml:space="preserve">kč.br. 5351/1, kč.br. 3632/17, kč.br. 3632/18 </w:t>
      </w:r>
      <w:r w:rsidR="00734EA7">
        <w:rPr>
          <w:rFonts w:asciiTheme="minorHAnsi" w:hAnsiTheme="minorHAnsi" w:cstheme="minorHAnsi"/>
          <w:color w:val="000000"/>
        </w:rPr>
        <w:t>čime će ukupna površina Poduzetničke zone Zapad iznositi 47.</w:t>
      </w:r>
      <w:r w:rsidR="00532259">
        <w:rPr>
          <w:rFonts w:asciiTheme="minorHAnsi" w:hAnsiTheme="minorHAnsi" w:cstheme="minorHAnsi"/>
          <w:color w:val="000000"/>
        </w:rPr>
        <w:t>626</w:t>
      </w:r>
      <w:r w:rsidR="00734EA7">
        <w:rPr>
          <w:rFonts w:asciiTheme="minorHAnsi" w:hAnsiTheme="minorHAnsi" w:cstheme="minorHAnsi"/>
          <w:color w:val="000000"/>
        </w:rPr>
        <w:t xml:space="preserve"> m</w:t>
      </w:r>
      <w:r w:rsidR="00734EA7">
        <w:rPr>
          <w:rFonts w:asciiTheme="minorHAnsi" w:hAnsiTheme="minorHAnsi" w:cstheme="minorHAnsi"/>
          <w:color w:val="000000"/>
          <w:vertAlign w:val="superscript"/>
        </w:rPr>
        <w:t>2</w:t>
      </w:r>
      <w:r w:rsidR="00734EA7">
        <w:rPr>
          <w:rFonts w:asciiTheme="minorHAnsi" w:hAnsiTheme="minorHAnsi" w:cstheme="minorHAnsi"/>
          <w:color w:val="000000"/>
        </w:rPr>
        <w:t>.</w:t>
      </w:r>
    </w:p>
    <w:p w14:paraId="26BBE3EA" w14:textId="77777777" w:rsidR="005B0FAA" w:rsidRPr="00D71773" w:rsidRDefault="005B0FAA" w:rsidP="00D71773">
      <w:pPr>
        <w:pStyle w:val="StandardWeb"/>
        <w:jc w:val="both"/>
        <w:rPr>
          <w:rFonts w:ascii="Calibri" w:hAnsi="Calibri" w:cs="Calibri"/>
          <w:color w:val="000000"/>
        </w:rPr>
      </w:pPr>
    </w:p>
    <w:p w14:paraId="0C25198B" w14:textId="010AC6C3" w:rsidR="001F0FE4" w:rsidRPr="002E4477" w:rsidRDefault="001F0FE4" w:rsidP="001F0FE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2E4477"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                         PROČELNI</w:t>
      </w:r>
      <w:r w:rsidR="00A069C3">
        <w:rPr>
          <w:rFonts w:cstheme="minorHAnsi"/>
          <w:b/>
          <w:bCs/>
          <w:sz w:val="24"/>
          <w:szCs w:val="24"/>
        </w:rPr>
        <w:t>K</w:t>
      </w:r>
    </w:p>
    <w:p w14:paraId="6F67A960" w14:textId="76D9B14C" w:rsidR="001F0FE4" w:rsidRPr="002E4477" w:rsidRDefault="001F0FE4" w:rsidP="001F0FE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1873A055" w14:textId="78824E0B" w:rsidR="001F0FE4" w:rsidRDefault="001F0FE4" w:rsidP="00926E3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2E4477"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                           </w:t>
      </w:r>
      <w:r w:rsidR="00A069C3">
        <w:rPr>
          <w:rFonts w:cstheme="minorHAnsi"/>
          <w:b/>
          <w:bCs/>
          <w:sz w:val="24"/>
          <w:szCs w:val="24"/>
        </w:rPr>
        <w:t xml:space="preserve">Mišo Tušek, </w:t>
      </w:r>
      <w:proofErr w:type="spellStart"/>
      <w:r w:rsidR="00A069C3">
        <w:rPr>
          <w:rFonts w:cstheme="minorHAnsi"/>
          <w:b/>
          <w:bCs/>
          <w:sz w:val="24"/>
          <w:szCs w:val="24"/>
        </w:rPr>
        <w:t>dipl.ing.geod</w:t>
      </w:r>
      <w:proofErr w:type="spellEnd"/>
      <w:r w:rsidR="00A069C3">
        <w:rPr>
          <w:rFonts w:cstheme="minorHAnsi"/>
          <w:b/>
          <w:bCs/>
          <w:sz w:val="24"/>
          <w:szCs w:val="24"/>
        </w:rPr>
        <w:t xml:space="preserve">. </w:t>
      </w:r>
      <w:r w:rsidRPr="002E4477">
        <w:rPr>
          <w:rFonts w:cstheme="minorHAnsi"/>
          <w:b/>
          <w:bCs/>
          <w:sz w:val="24"/>
          <w:szCs w:val="24"/>
        </w:rPr>
        <w:t xml:space="preserve"> </w:t>
      </w:r>
    </w:p>
    <w:p w14:paraId="39F8E69F" w14:textId="1CB42786" w:rsidR="00926E34" w:rsidRDefault="00926E34" w:rsidP="00926E3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465CF747" w14:textId="77873016" w:rsidR="00926E34" w:rsidRDefault="00926E34" w:rsidP="00926E3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1D9A2FA7" w14:textId="3F22D0E4" w:rsidR="00926E34" w:rsidRDefault="00926E34" w:rsidP="00870F2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8A0F1AB" w14:textId="5E3FD642" w:rsidR="00926E34" w:rsidRDefault="00926E34" w:rsidP="00926E34">
      <w:pPr>
        <w:jc w:val="center"/>
        <w:rPr>
          <w:b/>
          <w:bCs/>
          <w:noProof/>
          <w:sz w:val="24"/>
          <w:szCs w:val="24"/>
          <w:u w:val="single"/>
        </w:rPr>
      </w:pPr>
      <w:r w:rsidRPr="00581C6A">
        <w:rPr>
          <w:b/>
          <w:bCs/>
          <w:noProof/>
          <w:sz w:val="24"/>
          <w:szCs w:val="24"/>
          <w:u w:val="single"/>
        </w:rPr>
        <w:lastRenderedPageBreak/>
        <w:t>GRAFIČKI PRILOG 1 – OBUHVAT PO</w:t>
      </w:r>
      <w:r w:rsidR="00870F23">
        <w:rPr>
          <w:b/>
          <w:bCs/>
          <w:noProof/>
          <w:sz w:val="24"/>
          <w:szCs w:val="24"/>
          <w:u w:val="single"/>
        </w:rPr>
        <w:t>D</w:t>
      </w:r>
      <w:r w:rsidRPr="00581C6A">
        <w:rPr>
          <w:b/>
          <w:bCs/>
          <w:noProof/>
          <w:sz w:val="24"/>
          <w:szCs w:val="24"/>
          <w:u w:val="single"/>
        </w:rPr>
        <w:t xml:space="preserve">UZETNIČKE ZONE ZAPAD </w:t>
      </w:r>
    </w:p>
    <w:p w14:paraId="7163F559" w14:textId="77777777" w:rsidR="00926E34" w:rsidRPr="00581C6A" w:rsidRDefault="00926E34" w:rsidP="00926E34">
      <w:pPr>
        <w:jc w:val="center"/>
        <w:rPr>
          <w:b/>
          <w:bCs/>
          <w:noProof/>
          <w:sz w:val="24"/>
          <w:szCs w:val="24"/>
          <w:u w:val="single"/>
        </w:rPr>
      </w:pPr>
      <w:r w:rsidRPr="00581C6A">
        <w:rPr>
          <w:b/>
          <w:bCs/>
          <w:noProof/>
          <w:sz w:val="24"/>
          <w:szCs w:val="24"/>
          <w:u w:val="single"/>
        </w:rPr>
        <w:t>UCRTAN NA ORTOFOTO KARTI</w:t>
      </w:r>
    </w:p>
    <w:p w14:paraId="22C85B6F" w14:textId="4FAEBFB9" w:rsidR="00926E34" w:rsidRDefault="00870F23" w:rsidP="00926E34">
      <w:pPr>
        <w:jc w:val="center"/>
      </w:pPr>
      <w:r>
        <w:rPr>
          <w:noProof/>
        </w:rPr>
        <w:drawing>
          <wp:inline distT="0" distB="0" distL="0" distR="0" wp14:anchorId="5FF205E9" wp14:editId="0BC357C5">
            <wp:extent cx="5606342" cy="39433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991" cy="39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48FA6" w14:textId="600ACC3F" w:rsidR="00926E34" w:rsidRPr="00870F23" w:rsidRDefault="00870F23" w:rsidP="00870F23">
      <w:pPr>
        <w:jc w:val="center"/>
      </w:pPr>
      <w:r>
        <w:rPr>
          <w:noProof/>
        </w:rPr>
        <w:drawing>
          <wp:inline distT="0" distB="0" distL="0" distR="0" wp14:anchorId="57229FB4" wp14:editId="665592DB">
            <wp:extent cx="5760298" cy="406781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98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E34" w:rsidRPr="00870F23" w:rsidSect="00B40720">
      <w:pgSz w:w="11906" w:h="16838" w:code="9"/>
      <w:pgMar w:top="1418" w:right="964" w:bottom="1418" w:left="96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A90F3" w14:textId="77777777" w:rsidR="00084673" w:rsidRDefault="00084673" w:rsidP="0069017C">
      <w:pPr>
        <w:spacing w:after="0" w:line="240" w:lineRule="auto"/>
      </w:pPr>
      <w:r>
        <w:separator/>
      </w:r>
    </w:p>
  </w:endnote>
  <w:endnote w:type="continuationSeparator" w:id="0">
    <w:p w14:paraId="6401E2AE" w14:textId="77777777" w:rsidR="00084673" w:rsidRDefault="00084673" w:rsidP="00690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4B74E" w14:textId="77777777" w:rsidR="00084673" w:rsidRDefault="00084673" w:rsidP="0069017C">
      <w:pPr>
        <w:spacing w:after="0" w:line="240" w:lineRule="auto"/>
      </w:pPr>
      <w:r>
        <w:separator/>
      </w:r>
    </w:p>
  </w:footnote>
  <w:footnote w:type="continuationSeparator" w:id="0">
    <w:p w14:paraId="07BC549C" w14:textId="77777777" w:rsidR="00084673" w:rsidRDefault="00084673" w:rsidP="00690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751B2"/>
    <w:multiLevelType w:val="hybridMultilevel"/>
    <w:tmpl w:val="300EFBA4"/>
    <w:lvl w:ilvl="0" w:tplc="FC281E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163BC7"/>
    <w:multiLevelType w:val="hybridMultilevel"/>
    <w:tmpl w:val="B90C8D6A"/>
    <w:lvl w:ilvl="0" w:tplc="7E54DBF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B7428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9986A2B"/>
    <w:multiLevelType w:val="hybridMultilevel"/>
    <w:tmpl w:val="74E626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A59A3"/>
    <w:multiLevelType w:val="hybridMultilevel"/>
    <w:tmpl w:val="16A29AD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E21394"/>
    <w:multiLevelType w:val="hybridMultilevel"/>
    <w:tmpl w:val="2194A0CE"/>
    <w:lvl w:ilvl="0" w:tplc="FC281E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FC20FF"/>
    <w:multiLevelType w:val="hybridMultilevel"/>
    <w:tmpl w:val="94921724"/>
    <w:lvl w:ilvl="0" w:tplc="FF9470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4849A1"/>
    <w:multiLevelType w:val="hybridMultilevel"/>
    <w:tmpl w:val="E0D29C7A"/>
    <w:lvl w:ilvl="0" w:tplc="51E88168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2E1"/>
    <w:rsid w:val="000045B9"/>
    <w:rsid w:val="00004F00"/>
    <w:rsid w:val="00007439"/>
    <w:rsid w:val="000108AF"/>
    <w:rsid w:val="00011131"/>
    <w:rsid w:val="00011913"/>
    <w:rsid w:val="00020941"/>
    <w:rsid w:val="00032424"/>
    <w:rsid w:val="000326D8"/>
    <w:rsid w:val="000341AF"/>
    <w:rsid w:val="00037D0C"/>
    <w:rsid w:val="00040813"/>
    <w:rsid w:val="00040946"/>
    <w:rsid w:val="00053BCB"/>
    <w:rsid w:val="00064F5A"/>
    <w:rsid w:val="00065A2E"/>
    <w:rsid w:val="00070804"/>
    <w:rsid w:val="00081BBA"/>
    <w:rsid w:val="00084673"/>
    <w:rsid w:val="0008585F"/>
    <w:rsid w:val="00087981"/>
    <w:rsid w:val="0009284B"/>
    <w:rsid w:val="00094A5C"/>
    <w:rsid w:val="000A5D5F"/>
    <w:rsid w:val="000A5D8A"/>
    <w:rsid w:val="000B098C"/>
    <w:rsid w:val="000B45E8"/>
    <w:rsid w:val="000C0B18"/>
    <w:rsid w:val="000C2302"/>
    <w:rsid w:val="000C7AB3"/>
    <w:rsid w:val="000D0B2A"/>
    <w:rsid w:val="000E1102"/>
    <w:rsid w:val="000E170C"/>
    <w:rsid w:val="000E2D80"/>
    <w:rsid w:val="000F0951"/>
    <w:rsid w:val="000F1E5F"/>
    <w:rsid w:val="0011752F"/>
    <w:rsid w:val="00122F5B"/>
    <w:rsid w:val="00123622"/>
    <w:rsid w:val="00125313"/>
    <w:rsid w:val="00125FDA"/>
    <w:rsid w:val="00134DDE"/>
    <w:rsid w:val="00136260"/>
    <w:rsid w:val="001449D4"/>
    <w:rsid w:val="001470B0"/>
    <w:rsid w:val="00150704"/>
    <w:rsid w:val="00150815"/>
    <w:rsid w:val="00152F0F"/>
    <w:rsid w:val="0015555B"/>
    <w:rsid w:val="001739D0"/>
    <w:rsid w:val="001750FC"/>
    <w:rsid w:val="00183984"/>
    <w:rsid w:val="001B233D"/>
    <w:rsid w:val="001C4875"/>
    <w:rsid w:val="001C7240"/>
    <w:rsid w:val="001C75CB"/>
    <w:rsid w:val="001D6F9C"/>
    <w:rsid w:val="001E010F"/>
    <w:rsid w:val="001E4649"/>
    <w:rsid w:val="001E7652"/>
    <w:rsid w:val="001E7BC2"/>
    <w:rsid w:val="001E7C8D"/>
    <w:rsid w:val="001F0FE4"/>
    <w:rsid w:val="001F2E9F"/>
    <w:rsid w:val="0020702B"/>
    <w:rsid w:val="00207A3A"/>
    <w:rsid w:val="002216D5"/>
    <w:rsid w:val="00223462"/>
    <w:rsid w:val="0022401F"/>
    <w:rsid w:val="00224A33"/>
    <w:rsid w:val="002254D2"/>
    <w:rsid w:val="00225B72"/>
    <w:rsid w:val="00231536"/>
    <w:rsid w:val="00237254"/>
    <w:rsid w:val="00240D33"/>
    <w:rsid w:val="002419F5"/>
    <w:rsid w:val="002477AF"/>
    <w:rsid w:val="00254FFB"/>
    <w:rsid w:val="00267737"/>
    <w:rsid w:val="00281739"/>
    <w:rsid w:val="0028467B"/>
    <w:rsid w:val="00286E81"/>
    <w:rsid w:val="00287C6E"/>
    <w:rsid w:val="00294305"/>
    <w:rsid w:val="00297173"/>
    <w:rsid w:val="002A0510"/>
    <w:rsid w:val="002A2C1F"/>
    <w:rsid w:val="002A3D74"/>
    <w:rsid w:val="002B36BD"/>
    <w:rsid w:val="002C1279"/>
    <w:rsid w:val="002C22B1"/>
    <w:rsid w:val="002C59AF"/>
    <w:rsid w:val="002C6AF1"/>
    <w:rsid w:val="002C6FA6"/>
    <w:rsid w:val="002D24DE"/>
    <w:rsid w:val="002D2B79"/>
    <w:rsid w:val="002E1DF1"/>
    <w:rsid w:val="002E22EF"/>
    <w:rsid w:val="002E27F7"/>
    <w:rsid w:val="002E2C4C"/>
    <w:rsid w:val="002E4126"/>
    <w:rsid w:val="002E4477"/>
    <w:rsid w:val="002F35B0"/>
    <w:rsid w:val="002F57BD"/>
    <w:rsid w:val="003006BE"/>
    <w:rsid w:val="00302032"/>
    <w:rsid w:val="0030412C"/>
    <w:rsid w:val="003132BC"/>
    <w:rsid w:val="003212B0"/>
    <w:rsid w:val="00334D2F"/>
    <w:rsid w:val="003362B8"/>
    <w:rsid w:val="0034686D"/>
    <w:rsid w:val="0035030D"/>
    <w:rsid w:val="00360170"/>
    <w:rsid w:val="00362B38"/>
    <w:rsid w:val="0037163A"/>
    <w:rsid w:val="00380F27"/>
    <w:rsid w:val="00381628"/>
    <w:rsid w:val="00382410"/>
    <w:rsid w:val="00384E9B"/>
    <w:rsid w:val="00386B6C"/>
    <w:rsid w:val="0038767C"/>
    <w:rsid w:val="00392964"/>
    <w:rsid w:val="003A1750"/>
    <w:rsid w:val="003A3570"/>
    <w:rsid w:val="003A3C91"/>
    <w:rsid w:val="003A4780"/>
    <w:rsid w:val="003B797B"/>
    <w:rsid w:val="003D435F"/>
    <w:rsid w:val="003D76C0"/>
    <w:rsid w:val="003E0659"/>
    <w:rsid w:val="003E45C0"/>
    <w:rsid w:val="003E6208"/>
    <w:rsid w:val="003F3C46"/>
    <w:rsid w:val="003F7959"/>
    <w:rsid w:val="00400496"/>
    <w:rsid w:val="004028C8"/>
    <w:rsid w:val="0041009E"/>
    <w:rsid w:val="004214BA"/>
    <w:rsid w:val="0042493F"/>
    <w:rsid w:val="0043076D"/>
    <w:rsid w:val="00451484"/>
    <w:rsid w:val="00455109"/>
    <w:rsid w:val="00460572"/>
    <w:rsid w:val="004618F8"/>
    <w:rsid w:val="00466503"/>
    <w:rsid w:val="00472101"/>
    <w:rsid w:val="00481B8C"/>
    <w:rsid w:val="004822A3"/>
    <w:rsid w:val="0048384E"/>
    <w:rsid w:val="00485A2B"/>
    <w:rsid w:val="004875A5"/>
    <w:rsid w:val="00490EA8"/>
    <w:rsid w:val="00491333"/>
    <w:rsid w:val="004A1C90"/>
    <w:rsid w:val="004A2BE9"/>
    <w:rsid w:val="004A3876"/>
    <w:rsid w:val="004A4F72"/>
    <w:rsid w:val="004B41C4"/>
    <w:rsid w:val="004C0586"/>
    <w:rsid w:val="004D2193"/>
    <w:rsid w:val="004D38B2"/>
    <w:rsid w:val="004D61DA"/>
    <w:rsid w:val="004E11E4"/>
    <w:rsid w:val="004E71F5"/>
    <w:rsid w:val="004F5E5B"/>
    <w:rsid w:val="005052E3"/>
    <w:rsid w:val="00513BEA"/>
    <w:rsid w:val="00521932"/>
    <w:rsid w:val="0052480F"/>
    <w:rsid w:val="00526B2A"/>
    <w:rsid w:val="00532259"/>
    <w:rsid w:val="00535205"/>
    <w:rsid w:val="00541B50"/>
    <w:rsid w:val="0054696E"/>
    <w:rsid w:val="0054763A"/>
    <w:rsid w:val="005556D4"/>
    <w:rsid w:val="00555D4C"/>
    <w:rsid w:val="005576CA"/>
    <w:rsid w:val="005611D7"/>
    <w:rsid w:val="005675F1"/>
    <w:rsid w:val="005707BF"/>
    <w:rsid w:val="00576E30"/>
    <w:rsid w:val="00585B69"/>
    <w:rsid w:val="0059023D"/>
    <w:rsid w:val="00591503"/>
    <w:rsid w:val="00597B33"/>
    <w:rsid w:val="005A3504"/>
    <w:rsid w:val="005A3673"/>
    <w:rsid w:val="005A4661"/>
    <w:rsid w:val="005A564D"/>
    <w:rsid w:val="005B0FAA"/>
    <w:rsid w:val="005B759B"/>
    <w:rsid w:val="005B7968"/>
    <w:rsid w:val="005C3C14"/>
    <w:rsid w:val="005C6384"/>
    <w:rsid w:val="005D602C"/>
    <w:rsid w:val="005D7C1A"/>
    <w:rsid w:val="00601A0C"/>
    <w:rsid w:val="00607073"/>
    <w:rsid w:val="00616B34"/>
    <w:rsid w:val="00617890"/>
    <w:rsid w:val="00623ED3"/>
    <w:rsid w:val="0062629E"/>
    <w:rsid w:val="00630E12"/>
    <w:rsid w:val="006362B1"/>
    <w:rsid w:val="0064482E"/>
    <w:rsid w:val="006632A5"/>
    <w:rsid w:val="00671F0D"/>
    <w:rsid w:val="006805F8"/>
    <w:rsid w:val="0069017C"/>
    <w:rsid w:val="0069045C"/>
    <w:rsid w:val="006929C9"/>
    <w:rsid w:val="00694998"/>
    <w:rsid w:val="006C3F91"/>
    <w:rsid w:val="006C6152"/>
    <w:rsid w:val="006D3543"/>
    <w:rsid w:val="006D3B11"/>
    <w:rsid w:val="006D77DE"/>
    <w:rsid w:val="006E0655"/>
    <w:rsid w:val="006F2C0A"/>
    <w:rsid w:val="00705967"/>
    <w:rsid w:val="00713369"/>
    <w:rsid w:val="00721F73"/>
    <w:rsid w:val="00727AA2"/>
    <w:rsid w:val="00727E8C"/>
    <w:rsid w:val="00730520"/>
    <w:rsid w:val="00734E87"/>
    <w:rsid w:val="00734EA7"/>
    <w:rsid w:val="00735CFD"/>
    <w:rsid w:val="00744A2F"/>
    <w:rsid w:val="007521BF"/>
    <w:rsid w:val="007572EE"/>
    <w:rsid w:val="00757EC0"/>
    <w:rsid w:val="00765AFD"/>
    <w:rsid w:val="007878DF"/>
    <w:rsid w:val="00787D19"/>
    <w:rsid w:val="007A0E82"/>
    <w:rsid w:val="007A320A"/>
    <w:rsid w:val="007A7703"/>
    <w:rsid w:val="007B09C8"/>
    <w:rsid w:val="007B44ED"/>
    <w:rsid w:val="007C16A9"/>
    <w:rsid w:val="007C23AD"/>
    <w:rsid w:val="007C3A2E"/>
    <w:rsid w:val="007C492B"/>
    <w:rsid w:val="007C5EF6"/>
    <w:rsid w:val="007D453F"/>
    <w:rsid w:val="007E28B2"/>
    <w:rsid w:val="007E43FC"/>
    <w:rsid w:val="007F2C21"/>
    <w:rsid w:val="00804522"/>
    <w:rsid w:val="008047CE"/>
    <w:rsid w:val="00806751"/>
    <w:rsid w:val="00810B00"/>
    <w:rsid w:val="0081544F"/>
    <w:rsid w:val="00822857"/>
    <w:rsid w:val="00824624"/>
    <w:rsid w:val="00827AE9"/>
    <w:rsid w:val="00832157"/>
    <w:rsid w:val="00841739"/>
    <w:rsid w:val="00855754"/>
    <w:rsid w:val="0085591E"/>
    <w:rsid w:val="008674AD"/>
    <w:rsid w:val="00870CC3"/>
    <w:rsid w:val="00870F23"/>
    <w:rsid w:val="00873130"/>
    <w:rsid w:val="008775D6"/>
    <w:rsid w:val="0088192A"/>
    <w:rsid w:val="00882F57"/>
    <w:rsid w:val="008A5EBC"/>
    <w:rsid w:val="008B0E91"/>
    <w:rsid w:val="008B2BE5"/>
    <w:rsid w:val="008B3087"/>
    <w:rsid w:val="008B47BF"/>
    <w:rsid w:val="008B6669"/>
    <w:rsid w:val="008C0252"/>
    <w:rsid w:val="008C2BC2"/>
    <w:rsid w:val="008C3234"/>
    <w:rsid w:val="008D3532"/>
    <w:rsid w:val="008E166B"/>
    <w:rsid w:val="008E3794"/>
    <w:rsid w:val="008F6C24"/>
    <w:rsid w:val="009052B8"/>
    <w:rsid w:val="00905A73"/>
    <w:rsid w:val="009120CA"/>
    <w:rsid w:val="00915D84"/>
    <w:rsid w:val="009208FA"/>
    <w:rsid w:val="00923558"/>
    <w:rsid w:val="00926E34"/>
    <w:rsid w:val="00935018"/>
    <w:rsid w:val="009363C6"/>
    <w:rsid w:val="00936803"/>
    <w:rsid w:val="00940A32"/>
    <w:rsid w:val="009417EE"/>
    <w:rsid w:val="00945281"/>
    <w:rsid w:val="00945D6E"/>
    <w:rsid w:val="00947006"/>
    <w:rsid w:val="0094730E"/>
    <w:rsid w:val="009625CC"/>
    <w:rsid w:val="00976107"/>
    <w:rsid w:val="009805F4"/>
    <w:rsid w:val="009A7CC1"/>
    <w:rsid w:val="009B2A14"/>
    <w:rsid w:val="009B390D"/>
    <w:rsid w:val="009C17EC"/>
    <w:rsid w:val="009E0EA4"/>
    <w:rsid w:val="009E1161"/>
    <w:rsid w:val="00A03567"/>
    <w:rsid w:val="00A069C3"/>
    <w:rsid w:val="00A15C34"/>
    <w:rsid w:val="00A17217"/>
    <w:rsid w:val="00A21CF8"/>
    <w:rsid w:val="00A33F1F"/>
    <w:rsid w:val="00A35403"/>
    <w:rsid w:val="00A47E71"/>
    <w:rsid w:val="00A864F5"/>
    <w:rsid w:val="00A86C47"/>
    <w:rsid w:val="00AA5639"/>
    <w:rsid w:val="00AB24CE"/>
    <w:rsid w:val="00AB4466"/>
    <w:rsid w:val="00AC415E"/>
    <w:rsid w:val="00AE2C3D"/>
    <w:rsid w:val="00AE425B"/>
    <w:rsid w:val="00AE5C9B"/>
    <w:rsid w:val="00AF0803"/>
    <w:rsid w:val="00AF57FE"/>
    <w:rsid w:val="00B020BB"/>
    <w:rsid w:val="00B021A0"/>
    <w:rsid w:val="00B152BF"/>
    <w:rsid w:val="00B30FE6"/>
    <w:rsid w:val="00B332E1"/>
    <w:rsid w:val="00B33D98"/>
    <w:rsid w:val="00B3473F"/>
    <w:rsid w:val="00B3728C"/>
    <w:rsid w:val="00B40069"/>
    <w:rsid w:val="00B40720"/>
    <w:rsid w:val="00B54D7E"/>
    <w:rsid w:val="00B5785A"/>
    <w:rsid w:val="00B6760A"/>
    <w:rsid w:val="00B75F72"/>
    <w:rsid w:val="00B8213E"/>
    <w:rsid w:val="00B837DB"/>
    <w:rsid w:val="00B84696"/>
    <w:rsid w:val="00B870E2"/>
    <w:rsid w:val="00B91040"/>
    <w:rsid w:val="00B9286F"/>
    <w:rsid w:val="00B93243"/>
    <w:rsid w:val="00BA0F4D"/>
    <w:rsid w:val="00BA100F"/>
    <w:rsid w:val="00BB1F35"/>
    <w:rsid w:val="00BD7D9D"/>
    <w:rsid w:val="00BE202A"/>
    <w:rsid w:val="00BF537F"/>
    <w:rsid w:val="00C000F8"/>
    <w:rsid w:val="00C0036A"/>
    <w:rsid w:val="00C00BDE"/>
    <w:rsid w:val="00C06A58"/>
    <w:rsid w:val="00C108C2"/>
    <w:rsid w:val="00C1104A"/>
    <w:rsid w:val="00C12B93"/>
    <w:rsid w:val="00C2009E"/>
    <w:rsid w:val="00C222A7"/>
    <w:rsid w:val="00C233ED"/>
    <w:rsid w:val="00C27A05"/>
    <w:rsid w:val="00C30EFD"/>
    <w:rsid w:val="00C3386A"/>
    <w:rsid w:val="00C34621"/>
    <w:rsid w:val="00C438A5"/>
    <w:rsid w:val="00C45435"/>
    <w:rsid w:val="00C46479"/>
    <w:rsid w:val="00C51E95"/>
    <w:rsid w:val="00C61C37"/>
    <w:rsid w:val="00C636B2"/>
    <w:rsid w:val="00C64958"/>
    <w:rsid w:val="00C77E97"/>
    <w:rsid w:val="00C838EA"/>
    <w:rsid w:val="00C87BDD"/>
    <w:rsid w:val="00CA2069"/>
    <w:rsid w:val="00CA7497"/>
    <w:rsid w:val="00CB3B4F"/>
    <w:rsid w:val="00CD1075"/>
    <w:rsid w:val="00CD19AF"/>
    <w:rsid w:val="00CD33EE"/>
    <w:rsid w:val="00CD5A95"/>
    <w:rsid w:val="00CF341C"/>
    <w:rsid w:val="00CF5352"/>
    <w:rsid w:val="00D00DC7"/>
    <w:rsid w:val="00D03FC2"/>
    <w:rsid w:val="00D10C54"/>
    <w:rsid w:val="00D137EC"/>
    <w:rsid w:val="00D414FB"/>
    <w:rsid w:val="00D43B23"/>
    <w:rsid w:val="00D451BF"/>
    <w:rsid w:val="00D45A7D"/>
    <w:rsid w:val="00D504BF"/>
    <w:rsid w:val="00D53B14"/>
    <w:rsid w:val="00D57E91"/>
    <w:rsid w:val="00D70D60"/>
    <w:rsid w:val="00D71773"/>
    <w:rsid w:val="00D74334"/>
    <w:rsid w:val="00D76728"/>
    <w:rsid w:val="00D80919"/>
    <w:rsid w:val="00D82F24"/>
    <w:rsid w:val="00DA2513"/>
    <w:rsid w:val="00DA75A4"/>
    <w:rsid w:val="00DA7B90"/>
    <w:rsid w:val="00DC5CF0"/>
    <w:rsid w:val="00DD1266"/>
    <w:rsid w:val="00DD186E"/>
    <w:rsid w:val="00DD3439"/>
    <w:rsid w:val="00DE4C20"/>
    <w:rsid w:val="00DF0219"/>
    <w:rsid w:val="00DF30A6"/>
    <w:rsid w:val="00DF5D09"/>
    <w:rsid w:val="00DF65CD"/>
    <w:rsid w:val="00E05729"/>
    <w:rsid w:val="00E0621C"/>
    <w:rsid w:val="00E13E14"/>
    <w:rsid w:val="00E1575D"/>
    <w:rsid w:val="00E221D1"/>
    <w:rsid w:val="00E2475D"/>
    <w:rsid w:val="00E42679"/>
    <w:rsid w:val="00E4620B"/>
    <w:rsid w:val="00E4764A"/>
    <w:rsid w:val="00E56EC3"/>
    <w:rsid w:val="00E73835"/>
    <w:rsid w:val="00E75E60"/>
    <w:rsid w:val="00E76C53"/>
    <w:rsid w:val="00E7785B"/>
    <w:rsid w:val="00E81AC9"/>
    <w:rsid w:val="00E81B64"/>
    <w:rsid w:val="00E85183"/>
    <w:rsid w:val="00E85578"/>
    <w:rsid w:val="00E856C3"/>
    <w:rsid w:val="00EB08CE"/>
    <w:rsid w:val="00EB0A6F"/>
    <w:rsid w:val="00EB3C87"/>
    <w:rsid w:val="00EB4536"/>
    <w:rsid w:val="00EC2343"/>
    <w:rsid w:val="00ED2C9E"/>
    <w:rsid w:val="00ED7E8D"/>
    <w:rsid w:val="00EE11D0"/>
    <w:rsid w:val="00EE1712"/>
    <w:rsid w:val="00EF6632"/>
    <w:rsid w:val="00F03F9A"/>
    <w:rsid w:val="00F22054"/>
    <w:rsid w:val="00F26EA0"/>
    <w:rsid w:val="00F43769"/>
    <w:rsid w:val="00F450A0"/>
    <w:rsid w:val="00F71CCA"/>
    <w:rsid w:val="00F82A59"/>
    <w:rsid w:val="00F83507"/>
    <w:rsid w:val="00F84872"/>
    <w:rsid w:val="00F84F7A"/>
    <w:rsid w:val="00F8632C"/>
    <w:rsid w:val="00F87842"/>
    <w:rsid w:val="00F9501A"/>
    <w:rsid w:val="00F975DE"/>
    <w:rsid w:val="00FA06CC"/>
    <w:rsid w:val="00FA14D2"/>
    <w:rsid w:val="00FA5A31"/>
    <w:rsid w:val="00FB0882"/>
    <w:rsid w:val="00FB7DC8"/>
    <w:rsid w:val="00FC02AD"/>
    <w:rsid w:val="00FC0EB9"/>
    <w:rsid w:val="00FC53D1"/>
    <w:rsid w:val="00FC761F"/>
    <w:rsid w:val="00FD39F8"/>
    <w:rsid w:val="00FD596C"/>
    <w:rsid w:val="00FE292A"/>
    <w:rsid w:val="00FE4AD4"/>
    <w:rsid w:val="00FF0B8A"/>
    <w:rsid w:val="00FF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C48C4"/>
  <w15:docId w15:val="{1E7D2CC5-2CA7-452A-80EA-6A9C66A1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D9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332E1"/>
    <w:pPr>
      <w:ind w:left="720"/>
      <w:contextualSpacing/>
    </w:pPr>
  </w:style>
  <w:style w:type="paragraph" w:styleId="Bezproreda">
    <w:name w:val="No Spacing"/>
    <w:uiPriority w:val="1"/>
    <w:qFormat/>
    <w:rsid w:val="00947006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690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9017C"/>
  </w:style>
  <w:style w:type="paragraph" w:styleId="Podnoje">
    <w:name w:val="footer"/>
    <w:basedOn w:val="Normal"/>
    <w:link w:val="PodnojeChar"/>
    <w:uiPriority w:val="99"/>
    <w:unhideWhenUsed/>
    <w:rsid w:val="00690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9017C"/>
  </w:style>
  <w:style w:type="paragraph" w:styleId="Obinitekst">
    <w:name w:val="Plain Text"/>
    <w:basedOn w:val="Normal"/>
    <w:link w:val="ObinitekstChar"/>
    <w:rsid w:val="004618F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ObinitekstChar">
    <w:name w:val="Obični tekst Char"/>
    <w:basedOn w:val="Zadanifontodlomka"/>
    <w:link w:val="Obinitekst"/>
    <w:rsid w:val="004618F8"/>
    <w:rPr>
      <w:rFonts w:ascii="Courier New" w:eastAsia="Times New Roman" w:hAnsi="Courier New" w:cs="Courier New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810B00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86B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86B6C"/>
    <w:rPr>
      <w:rFonts w:ascii="Segoe UI" w:hAnsi="Segoe UI" w:cs="Segoe UI"/>
      <w:sz w:val="18"/>
      <w:szCs w:val="18"/>
    </w:rPr>
  </w:style>
  <w:style w:type="paragraph" w:customStyle="1" w:styleId="Tekst">
    <w:name w:val="Tekst"/>
    <w:basedOn w:val="Tijeloteksta"/>
    <w:rsid w:val="00F975DE"/>
    <w:pPr>
      <w:spacing w:after="0" w:line="300" w:lineRule="exact"/>
      <w:jc w:val="both"/>
    </w:pPr>
    <w:rPr>
      <w:rFonts w:ascii="Trebuchet MS" w:eastAsia="Times New Roman" w:hAnsi="Trebuchet MS" w:cs="Times New Roman"/>
      <w:sz w:val="20"/>
      <w:szCs w:val="20"/>
      <w:lang w:eastAsia="hr-HR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F975DE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F975DE"/>
  </w:style>
  <w:style w:type="paragraph" w:styleId="StandardWeb">
    <w:name w:val="Normal (Web)"/>
    <w:basedOn w:val="Normal"/>
    <w:uiPriority w:val="99"/>
    <w:unhideWhenUsed/>
    <w:rsid w:val="00225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1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91A61C-B7D4-4C3F-BC9F-657AC1EF6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565</Words>
  <Characters>3222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</dc:creator>
  <cp:lastModifiedBy>Maja Kveštak</cp:lastModifiedBy>
  <cp:revision>5</cp:revision>
  <cp:lastPrinted>2021-11-15T09:14:00Z</cp:lastPrinted>
  <dcterms:created xsi:type="dcterms:W3CDTF">2021-11-15T07:52:00Z</dcterms:created>
  <dcterms:modified xsi:type="dcterms:W3CDTF">2021-11-19T12:39:00Z</dcterms:modified>
</cp:coreProperties>
</file>