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62A6236D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2B9733AC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6D04E436" w14:textId="77777777" w:rsidTr="003B45CF">
        <w:trPr>
          <w:trHeight w:val="818"/>
        </w:trPr>
        <w:tc>
          <w:tcPr>
            <w:tcW w:w="3085" w:type="dxa"/>
          </w:tcPr>
          <w:p w14:paraId="1AA9F38D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4F131BB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340D8DAE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07010F47" w14:textId="77777777" w:rsidR="009A5513" w:rsidRPr="009A5513" w:rsidRDefault="006117F7" w:rsidP="009A5513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9A5513">
              <w:rPr>
                <w:rFonts w:cs="Calibri"/>
              </w:rPr>
              <w:t>Nacrt</w:t>
            </w:r>
            <w:r w:rsidR="009A5513" w:rsidRPr="009A5513">
              <w:rPr>
                <w:rFonts w:cs="Calibri"/>
              </w:rPr>
              <w:t xml:space="preserve"> Odluke</w:t>
            </w:r>
          </w:p>
          <w:p w14:paraId="4EB3B9B6" w14:textId="77777777" w:rsidR="009A5513" w:rsidRPr="009A5513" w:rsidRDefault="009A5513" w:rsidP="007B2C13">
            <w:pPr>
              <w:jc w:val="center"/>
              <w:outlineLvl w:val="0"/>
              <w:rPr>
                <w:rFonts w:cs="Calibri"/>
              </w:rPr>
            </w:pPr>
            <w:r w:rsidRPr="009A5513">
              <w:rPr>
                <w:rFonts w:cs="Calibri"/>
              </w:rPr>
              <w:t xml:space="preserve">o </w:t>
            </w:r>
            <w:r w:rsidR="007B2C13">
              <w:rPr>
                <w:rFonts w:cs="Calibri"/>
              </w:rPr>
              <w:t xml:space="preserve">izmjenama </w:t>
            </w:r>
            <w:r w:rsidR="00C875E7">
              <w:rPr>
                <w:rFonts w:cs="Calibri"/>
              </w:rPr>
              <w:t xml:space="preserve">Odluke o porezima Grada Novska </w:t>
            </w:r>
          </w:p>
          <w:p w14:paraId="5FE84751" w14:textId="77777777" w:rsidR="007E5F3E" w:rsidRPr="004E2E5A" w:rsidRDefault="007E5F3E" w:rsidP="009B0AD0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</w:tc>
      </w:tr>
      <w:tr w:rsidR="00D23ECF" w:rsidRPr="004E2E5A" w14:paraId="2EF2409D" w14:textId="77777777" w:rsidTr="003B45CF">
        <w:trPr>
          <w:trHeight w:val="731"/>
        </w:trPr>
        <w:tc>
          <w:tcPr>
            <w:tcW w:w="3085" w:type="dxa"/>
          </w:tcPr>
          <w:p w14:paraId="6FB3DA22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1C4478E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41FA0082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37ADD86F" w14:textId="77777777" w:rsidTr="003B45CF">
        <w:trPr>
          <w:trHeight w:val="788"/>
        </w:trPr>
        <w:tc>
          <w:tcPr>
            <w:tcW w:w="3085" w:type="dxa"/>
          </w:tcPr>
          <w:p w14:paraId="1EA5822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4E7EF812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77FFA593" w14:textId="77777777" w:rsidR="009A5513" w:rsidRPr="009A5513" w:rsidRDefault="004E2E5A" w:rsidP="009A5513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Nacrt</w:t>
            </w:r>
            <w:r w:rsidR="009A5513">
              <w:rPr>
                <w:rFonts w:cs="Calibri"/>
              </w:rPr>
              <w:t>u</w:t>
            </w:r>
            <w:r w:rsidR="009A5513" w:rsidRPr="009A5513">
              <w:rPr>
                <w:rFonts w:cs="Calibri"/>
              </w:rPr>
              <w:t xml:space="preserve"> Odluke</w:t>
            </w:r>
            <w:r w:rsidR="009A5513">
              <w:rPr>
                <w:rFonts w:cs="Calibri"/>
              </w:rPr>
              <w:t xml:space="preserve"> </w:t>
            </w:r>
            <w:r w:rsidR="007B2C13">
              <w:rPr>
                <w:rFonts w:cs="Calibri"/>
              </w:rPr>
              <w:t xml:space="preserve">o </w:t>
            </w:r>
            <w:r w:rsidR="00C875E7">
              <w:rPr>
                <w:rFonts w:cs="Calibri"/>
              </w:rPr>
              <w:t xml:space="preserve">izmjenama Odluke o porezima Grada Novska </w:t>
            </w:r>
          </w:p>
          <w:p w14:paraId="257FECD8" w14:textId="77777777" w:rsidR="00D23ECF" w:rsidRPr="004E2E5A" w:rsidRDefault="00D23ECF" w:rsidP="009B0AD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23ECF" w:rsidRPr="004E2E5A" w14:paraId="0A4B96EE" w14:textId="77777777" w:rsidTr="002E0EE7">
        <w:trPr>
          <w:trHeight w:val="1270"/>
        </w:trPr>
        <w:tc>
          <w:tcPr>
            <w:tcW w:w="3085" w:type="dxa"/>
          </w:tcPr>
          <w:p w14:paraId="2354FC7B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0E66D294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19A92DB7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6E1E68A6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10E9ECF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7933DA8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552517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20D255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D5D666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632E25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C72E5BE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5EE49DA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3805A8C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56519F70" w14:textId="77777777" w:rsidTr="00D26E98">
        <w:trPr>
          <w:trHeight w:val="522"/>
        </w:trPr>
        <w:tc>
          <w:tcPr>
            <w:tcW w:w="3085" w:type="dxa"/>
            <w:vMerge/>
          </w:tcPr>
          <w:p w14:paraId="1FA1A69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77F985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1503F3A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53A75AC2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213AED97" w14:textId="77777777" w:rsidTr="00D26E98">
        <w:trPr>
          <w:trHeight w:val="522"/>
        </w:trPr>
        <w:tc>
          <w:tcPr>
            <w:tcW w:w="3085" w:type="dxa"/>
            <w:vMerge/>
          </w:tcPr>
          <w:p w14:paraId="145E7929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75ADBD6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43B04E3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5DB5C45C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5EC4BE0A" w14:textId="77777777" w:rsidTr="00A30895">
        <w:trPr>
          <w:trHeight w:val="522"/>
        </w:trPr>
        <w:tc>
          <w:tcPr>
            <w:tcW w:w="3085" w:type="dxa"/>
            <w:vMerge/>
          </w:tcPr>
          <w:p w14:paraId="6CB99078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25E84AE6" w14:textId="77777777" w:rsidR="003B45CF" w:rsidRPr="004E2E5A" w:rsidRDefault="00C875E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23</w:t>
            </w:r>
            <w:r w:rsidR="007B2C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.11.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2020.</w:t>
            </w:r>
          </w:p>
          <w:p w14:paraId="5B8E2468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7717953A" w14:textId="77777777" w:rsidR="00B10E56" w:rsidRPr="004E2E5A" w:rsidRDefault="00C875E7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14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7FC7DA1C" w14:textId="77777777" w:rsidTr="00A30895">
        <w:tc>
          <w:tcPr>
            <w:tcW w:w="3085" w:type="dxa"/>
          </w:tcPr>
          <w:p w14:paraId="3CBB7C18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7F948539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0DF4B2D3" w14:textId="77777777" w:rsidTr="007A7EC4">
        <w:trPr>
          <w:trHeight w:val="2468"/>
        </w:trPr>
        <w:tc>
          <w:tcPr>
            <w:tcW w:w="3085" w:type="dxa"/>
          </w:tcPr>
          <w:p w14:paraId="31074E7F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005B2E64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450F540C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8182028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09697EA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3C4ECFBD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Primjedbi nije bilo</w:t>
            </w:r>
          </w:p>
          <w:p w14:paraId="3684566F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72CCFA9F" w14:textId="77777777" w:rsidTr="00A30895">
        <w:tc>
          <w:tcPr>
            <w:tcW w:w="3085" w:type="dxa"/>
          </w:tcPr>
          <w:p w14:paraId="7F7CFB9A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78CD3090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0524C1EE" w14:textId="77777777" w:rsidTr="00D26E98">
        <w:tc>
          <w:tcPr>
            <w:tcW w:w="3085" w:type="dxa"/>
          </w:tcPr>
          <w:p w14:paraId="3CB79EC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6B52D2E4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6371612C" w14:textId="77777777" w:rsidR="002169B1" w:rsidRPr="004E2E5A" w:rsidRDefault="009A5513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Maja Kveštak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mag.iur.</w:t>
            </w:r>
          </w:p>
          <w:p w14:paraId="0FA9C801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F6A7ADE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C875E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8.12.2020.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  <w:p w14:paraId="32F892CE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6E3079CF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90C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919F9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C13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875E7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0F07"/>
  <w15:chartTrackingRefBased/>
  <w15:docId w15:val="{EFA0EF58-316C-48AD-84EC-E3330F9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2020-12-22T07:12:00Z</dcterms:created>
  <dcterms:modified xsi:type="dcterms:W3CDTF">2020-12-22T07:12:00Z</dcterms:modified>
</cp:coreProperties>
</file>