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2CA91" w14:textId="77777777" w:rsidR="00FA6E18" w:rsidRDefault="00FA6E18" w:rsidP="00D5464E"/>
    <w:p w14:paraId="5F4FD65F" w14:textId="54D397C9" w:rsidR="00D5464E" w:rsidRPr="008469B2" w:rsidRDefault="00FA6E18" w:rsidP="00D5464E">
      <w:pPr>
        <w:rPr>
          <w:rFonts w:asciiTheme="majorHAnsi" w:hAnsiTheme="majorHAnsi"/>
        </w:rPr>
      </w:pPr>
      <w:proofErr w:type="spellStart"/>
      <w:r w:rsidRPr="008469B2">
        <w:rPr>
          <w:rFonts w:asciiTheme="majorHAnsi" w:hAnsiTheme="majorHAnsi"/>
        </w:rPr>
        <w:t>Novska</w:t>
      </w:r>
      <w:proofErr w:type="spellEnd"/>
      <w:proofErr w:type="gramStart"/>
      <w:r w:rsidRPr="008469B2">
        <w:rPr>
          <w:rFonts w:asciiTheme="majorHAnsi" w:hAnsiTheme="majorHAnsi"/>
        </w:rPr>
        <w:t>,  6</w:t>
      </w:r>
      <w:proofErr w:type="gramEnd"/>
      <w:r w:rsidRPr="008469B2">
        <w:rPr>
          <w:rFonts w:asciiTheme="majorHAnsi" w:hAnsiTheme="majorHAnsi"/>
        </w:rPr>
        <w:t xml:space="preserve">. </w:t>
      </w:r>
      <w:proofErr w:type="spellStart"/>
      <w:proofErr w:type="gramStart"/>
      <w:r w:rsidRPr="008469B2">
        <w:rPr>
          <w:rFonts w:asciiTheme="majorHAnsi" w:hAnsiTheme="majorHAnsi"/>
        </w:rPr>
        <w:t>srpnja</w:t>
      </w:r>
      <w:proofErr w:type="spellEnd"/>
      <w:proofErr w:type="gramEnd"/>
      <w:r w:rsidRPr="008469B2">
        <w:rPr>
          <w:rFonts w:asciiTheme="majorHAnsi" w:hAnsiTheme="majorHAnsi"/>
        </w:rPr>
        <w:t xml:space="preserve"> 2020.</w:t>
      </w:r>
    </w:p>
    <w:p w14:paraId="6CDB929B" w14:textId="77777777" w:rsidR="00D5464E" w:rsidRPr="008469B2" w:rsidRDefault="00D5464E" w:rsidP="00D5464E">
      <w:pPr>
        <w:rPr>
          <w:rFonts w:asciiTheme="majorHAnsi" w:hAnsiTheme="majorHAnsi"/>
          <w:b/>
        </w:rPr>
      </w:pPr>
    </w:p>
    <w:p w14:paraId="3E9422DE" w14:textId="559111C4" w:rsidR="00D5464E" w:rsidRPr="008469B2" w:rsidRDefault="007D7BEE" w:rsidP="00D5464E">
      <w:pPr>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proofErr w:type="spellStart"/>
      <w:r>
        <w:rPr>
          <w:rFonts w:asciiTheme="majorHAnsi" w:hAnsiTheme="majorHAnsi"/>
          <w:b/>
        </w:rPr>
        <w:t>Nacrt</w:t>
      </w:r>
      <w:proofErr w:type="spellEnd"/>
    </w:p>
    <w:p w14:paraId="144612E7" w14:textId="0893D4E8" w:rsidR="00D5464E" w:rsidRPr="008469B2" w:rsidRDefault="00D5464E" w:rsidP="0048625F">
      <w:pPr>
        <w:ind w:left="4956"/>
        <w:rPr>
          <w:rFonts w:asciiTheme="majorHAnsi" w:hAnsiTheme="majorHAnsi"/>
          <w:b/>
        </w:rPr>
      </w:pPr>
      <w:r w:rsidRPr="008469B2">
        <w:rPr>
          <w:rFonts w:asciiTheme="majorHAnsi" w:hAnsiTheme="majorHAnsi"/>
          <w:b/>
        </w:rPr>
        <w:tab/>
        <w:t xml:space="preserve"> </w:t>
      </w:r>
    </w:p>
    <w:p w14:paraId="5524FBF9" w14:textId="77777777" w:rsidR="001E3F47" w:rsidRPr="008469B2" w:rsidRDefault="001E3F47" w:rsidP="001E3F47">
      <w:pPr>
        <w:jc w:val="both"/>
        <w:rPr>
          <w:rFonts w:asciiTheme="majorHAnsi" w:hAnsiTheme="majorHAnsi"/>
          <w:b/>
        </w:rPr>
      </w:pPr>
    </w:p>
    <w:p w14:paraId="06E36D9B" w14:textId="77777777" w:rsidR="001E3F47" w:rsidRPr="008469B2" w:rsidRDefault="001E3F47" w:rsidP="001E3F47">
      <w:pPr>
        <w:jc w:val="both"/>
        <w:rPr>
          <w:rFonts w:asciiTheme="majorHAnsi" w:hAnsiTheme="majorHAnsi"/>
          <w:b/>
        </w:rPr>
      </w:pPr>
    </w:p>
    <w:p w14:paraId="432E786D" w14:textId="77777777" w:rsidR="001E3F47" w:rsidRPr="008469B2" w:rsidRDefault="001E3F47" w:rsidP="001E3F47">
      <w:pPr>
        <w:jc w:val="center"/>
        <w:rPr>
          <w:rFonts w:asciiTheme="majorHAnsi" w:hAnsiTheme="majorHAnsi"/>
          <w:b/>
        </w:rPr>
      </w:pPr>
    </w:p>
    <w:p w14:paraId="68CEB7D9" w14:textId="77777777" w:rsidR="001E3F47" w:rsidRPr="008469B2" w:rsidRDefault="001E3F47" w:rsidP="001E3F47">
      <w:pPr>
        <w:jc w:val="center"/>
        <w:rPr>
          <w:rFonts w:asciiTheme="majorHAnsi" w:hAnsiTheme="majorHAnsi"/>
          <w:b/>
        </w:rPr>
      </w:pPr>
    </w:p>
    <w:p w14:paraId="5D700042" w14:textId="77777777" w:rsidR="001E3F47" w:rsidRPr="008469B2" w:rsidRDefault="001E3F47" w:rsidP="001E3F47">
      <w:pPr>
        <w:jc w:val="center"/>
        <w:rPr>
          <w:rFonts w:asciiTheme="majorHAnsi" w:hAnsiTheme="majorHAnsi"/>
          <w:b/>
        </w:rPr>
      </w:pPr>
    </w:p>
    <w:p w14:paraId="2CC6CA8E" w14:textId="77777777" w:rsidR="001E3F47" w:rsidRPr="008469B2" w:rsidRDefault="001E3F47" w:rsidP="001E3F47">
      <w:pPr>
        <w:jc w:val="center"/>
        <w:rPr>
          <w:rFonts w:asciiTheme="majorHAnsi" w:hAnsiTheme="majorHAnsi"/>
          <w:b/>
        </w:rPr>
      </w:pPr>
    </w:p>
    <w:p w14:paraId="6155769C" w14:textId="77777777" w:rsidR="001E3F47" w:rsidRPr="008469B2" w:rsidRDefault="001E3F47" w:rsidP="001E3F47">
      <w:pPr>
        <w:jc w:val="center"/>
        <w:rPr>
          <w:rFonts w:asciiTheme="majorHAnsi" w:hAnsiTheme="majorHAnsi"/>
          <w:b/>
        </w:rPr>
      </w:pPr>
    </w:p>
    <w:p w14:paraId="26B43463" w14:textId="77777777" w:rsidR="001E3F47" w:rsidRPr="008469B2" w:rsidRDefault="001E3F47" w:rsidP="001E3F47">
      <w:pPr>
        <w:jc w:val="center"/>
        <w:rPr>
          <w:rFonts w:asciiTheme="majorHAnsi" w:hAnsiTheme="majorHAnsi"/>
          <w:b/>
        </w:rPr>
      </w:pPr>
    </w:p>
    <w:p w14:paraId="4663620E" w14:textId="77777777" w:rsidR="001E3F47" w:rsidRPr="008469B2" w:rsidRDefault="001E3F47" w:rsidP="001E3F47">
      <w:pPr>
        <w:jc w:val="center"/>
        <w:rPr>
          <w:rFonts w:asciiTheme="majorHAnsi" w:hAnsiTheme="majorHAnsi"/>
          <w:b/>
        </w:rPr>
      </w:pPr>
    </w:p>
    <w:p w14:paraId="6A4A7B26" w14:textId="77777777" w:rsidR="001E3F47" w:rsidRPr="008469B2" w:rsidRDefault="001E3F47" w:rsidP="001E3F47">
      <w:pPr>
        <w:jc w:val="center"/>
        <w:rPr>
          <w:rFonts w:asciiTheme="majorHAnsi" w:hAnsiTheme="majorHAnsi"/>
          <w:b/>
        </w:rPr>
      </w:pPr>
    </w:p>
    <w:p w14:paraId="0FE86341" w14:textId="77777777" w:rsidR="007D7BEE" w:rsidRDefault="007D7BEE" w:rsidP="001E3F47">
      <w:pPr>
        <w:jc w:val="center"/>
        <w:rPr>
          <w:rFonts w:asciiTheme="majorHAnsi" w:hAnsiTheme="majorHAnsi"/>
          <w:b/>
        </w:rPr>
      </w:pPr>
    </w:p>
    <w:p w14:paraId="61347B92" w14:textId="77777777" w:rsidR="007D7BEE" w:rsidRDefault="007D7BEE" w:rsidP="001E3F47">
      <w:pPr>
        <w:jc w:val="center"/>
        <w:rPr>
          <w:rFonts w:asciiTheme="majorHAnsi" w:hAnsiTheme="majorHAnsi"/>
          <w:b/>
        </w:rPr>
      </w:pPr>
    </w:p>
    <w:p w14:paraId="5DF0873B" w14:textId="5B776EF4" w:rsidR="001E3F47" w:rsidRPr="008469B2" w:rsidRDefault="001E3F47" w:rsidP="001E3F47">
      <w:pPr>
        <w:jc w:val="center"/>
        <w:rPr>
          <w:rFonts w:asciiTheme="majorHAnsi" w:hAnsiTheme="majorHAnsi"/>
          <w:b/>
        </w:rPr>
      </w:pPr>
      <w:r w:rsidRPr="008469B2">
        <w:rPr>
          <w:rFonts w:asciiTheme="majorHAnsi" w:hAnsiTheme="majorHAnsi"/>
          <w:b/>
        </w:rPr>
        <w:t>PRIJEDLOG ODLUKE O IZMJENAMA I DOPUNAMA ODLUKE O STIPENDIRANJU</w:t>
      </w:r>
    </w:p>
    <w:p w14:paraId="6F80DDEA" w14:textId="77777777" w:rsidR="001E3F47" w:rsidRPr="008469B2" w:rsidRDefault="001E3F47" w:rsidP="001E3F47">
      <w:pPr>
        <w:jc w:val="both"/>
        <w:rPr>
          <w:rFonts w:asciiTheme="majorHAnsi" w:hAnsiTheme="majorHAnsi"/>
          <w:b/>
        </w:rPr>
      </w:pPr>
    </w:p>
    <w:p w14:paraId="3DCE4109" w14:textId="77777777" w:rsidR="001E3F47" w:rsidRPr="008469B2" w:rsidRDefault="001E3F47" w:rsidP="001E3F47">
      <w:pPr>
        <w:jc w:val="both"/>
        <w:rPr>
          <w:rFonts w:asciiTheme="majorHAnsi" w:hAnsiTheme="majorHAnsi"/>
          <w:b/>
        </w:rPr>
      </w:pPr>
    </w:p>
    <w:p w14:paraId="2CA1C6D2" w14:textId="77777777" w:rsidR="001E3F47" w:rsidRPr="008469B2" w:rsidRDefault="001E3F47" w:rsidP="001E3F47">
      <w:pPr>
        <w:jc w:val="both"/>
        <w:rPr>
          <w:rFonts w:asciiTheme="majorHAnsi" w:hAnsiTheme="majorHAnsi"/>
          <w:b/>
        </w:rPr>
      </w:pPr>
    </w:p>
    <w:p w14:paraId="555523E1" w14:textId="77777777" w:rsidR="001E3F47" w:rsidRPr="008469B2" w:rsidRDefault="001E3F47" w:rsidP="001E3F47">
      <w:pPr>
        <w:jc w:val="both"/>
        <w:rPr>
          <w:rFonts w:asciiTheme="majorHAnsi" w:hAnsiTheme="majorHAnsi"/>
          <w:b/>
        </w:rPr>
      </w:pPr>
    </w:p>
    <w:p w14:paraId="3E4E546B" w14:textId="77777777" w:rsidR="001E3F47" w:rsidRPr="008469B2" w:rsidRDefault="001E3F47" w:rsidP="001E3F47">
      <w:pPr>
        <w:jc w:val="both"/>
        <w:rPr>
          <w:rFonts w:asciiTheme="majorHAnsi" w:hAnsiTheme="majorHAnsi"/>
          <w:b/>
        </w:rPr>
      </w:pPr>
    </w:p>
    <w:p w14:paraId="5E095301" w14:textId="77777777" w:rsidR="001E3F47" w:rsidRPr="008469B2" w:rsidRDefault="001E3F47" w:rsidP="001E3F47">
      <w:pPr>
        <w:jc w:val="both"/>
        <w:rPr>
          <w:rFonts w:asciiTheme="majorHAnsi" w:hAnsiTheme="majorHAnsi"/>
          <w:b/>
        </w:rPr>
      </w:pPr>
    </w:p>
    <w:p w14:paraId="26C227CE" w14:textId="77777777" w:rsidR="001E3F47" w:rsidRPr="008469B2" w:rsidRDefault="001E3F47" w:rsidP="001E3F47">
      <w:pPr>
        <w:jc w:val="both"/>
        <w:rPr>
          <w:rFonts w:asciiTheme="majorHAnsi" w:hAnsiTheme="majorHAnsi"/>
          <w:b/>
        </w:rPr>
      </w:pPr>
    </w:p>
    <w:p w14:paraId="017DC688" w14:textId="77777777" w:rsidR="001E3F47" w:rsidRPr="008469B2" w:rsidRDefault="001E3F47" w:rsidP="001E3F47">
      <w:pPr>
        <w:jc w:val="both"/>
        <w:rPr>
          <w:rFonts w:asciiTheme="majorHAnsi" w:hAnsiTheme="majorHAnsi"/>
          <w:b/>
        </w:rPr>
      </w:pPr>
    </w:p>
    <w:p w14:paraId="513607D4" w14:textId="77777777" w:rsidR="001E3F47" w:rsidRPr="008469B2" w:rsidRDefault="001E3F47" w:rsidP="001E3F47">
      <w:pPr>
        <w:jc w:val="both"/>
        <w:rPr>
          <w:rFonts w:asciiTheme="majorHAnsi" w:hAnsiTheme="majorHAnsi"/>
          <w:b/>
        </w:rPr>
      </w:pPr>
    </w:p>
    <w:p w14:paraId="20D7213E" w14:textId="77777777" w:rsidR="001E3F47" w:rsidRPr="008469B2" w:rsidRDefault="001E3F47" w:rsidP="001E3F47">
      <w:pPr>
        <w:jc w:val="both"/>
        <w:rPr>
          <w:rFonts w:asciiTheme="majorHAnsi" w:hAnsiTheme="majorHAnsi"/>
          <w:b/>
        </w:rPr>
      </w:pPr>
    </w:p>
    <w:p w14:paraId="78230290" w14:textId="77777777" w:rsidR="001E3F47" w:rsidRPr="008469B2" w:rsidRDefault="001E3F47" w:rsidP="001E3F47">
      <w:pPr>
        <w:jc w:val="both"/>
        <w:rPr>
          <w:rFonts w:asciiTheme="majorHAnsi" w:hAnsiTheme="majorHAnsi"/>
          <w:b/>
        </w:rPr>
      </w:pPr>
    </w:p>
    <w:p w14:paraId="7226539B" w14:textId="77777777" w:rsidR="001E3F47" w:rsidRPr="008469B2" w:rsidRDefault="001E3F47" w:rsidP="001E3F47">
      <w:pPr>
        <w:jc w:val="both"/>
        <w:rPr>
          <w:rFonts w:asciiTheme="majorHAnsi" w:hAnsiTheme="majorHAnsi"/>
          <w:b/>
        </w:rPr>
      </w:pPr>
    </w:p>
    <w:p w14:paraId="436266E8" w14:textId="77777777" w:rsidR="001E3F47" w:rsidRPr="008469B2" w:rsidRDefault="001E3F47" w:rsidP="001E3F47">
      <w:pPr>
        <w:jc w:val="both"/>
        <w:rPr>
          <w:rFonts w:asciiTheme="majorHAnsi" w:hAnsiTheme="majorHAnsi"/>
          <w:b/>
        </w:rPr>
      </w:pPr>
    </w:p>
    <w:p w14:paraId="3112A707" w14:textId="77777777" w:rsidR="001E3F47" w:rsidRPr="008469B2" w:rsidRDefault="001E3F47" w:rsidP="001E3F47">
      <w:pPr>
        <w:jc w:val="both"/>
        <w:rPr>
          <w:rFonts w:asciiTheme="majorHAnsi" w:hAnsiTheme="majorHAnsi"/>
          <w:b/>
        </w:rPr>
      </w:pPr>
    </w:p>
    <w:p w14:paraId="339E7BBB" w14:textId="77777777" w:rsidR="001E3F47" w:rsidRPr="008469B2" w:rsidRDefault="001E3F47" w:rsidP="001E3F47">
      <w:pPr>
        <w:jc w:val="both"/>
        <w:rPr>
          <w:rFonts w:asciiTheme="majorHAnsi" w:hAnsiTheme="majorHAnsi"/>
          <w:b/>
        </w:rPr>
      </w:pPr>
    </w:p>
    <w:p w14:paraId="22F44C11" w14:textId="77777777" w:rsidR="001E3F47" w:rsidRPr="008469B2" w:rsidRDefault="001E3F47" w:rsidP="001E3F47">
      <w:pPr>
        <w:jc w:val="both"/>
        <w:rPr>
          <w:rFonts w:asciiTheme="majorHAnsi" w:hAnsiTheme="majorHAnsi"/>
          <w:b/>
        </w:rPr>
      </w:pPr>
      <w:bookmarkStart w:id="0" w:name="_GoBack"/>
      <w:bookmarkEnd w:id="0"/>
    </w:p>
    <w:p w14:paraId="1116FCEC" w14:textId="77777777" w:rsidR="001E3F47" w:rsidRPr="008469B2" w:rsidRDefault="001E3F47" w:rsidP="001E3F47">
      <w:pPr>
        <w:jc w:val="both"/>
        <w:rPr>
          <w:rFonts w:asciiTheme="majorHAnsi" w:hAnsiTheme="majorHAnsi"/>
          <w:b/>
        </w:rPr>
      </w:pPr>
    </w:p>
    <w:p w14:paraId="39F1ADEB" w14:textId="77777777" w:rsidR="001E3F47" w:rsidRPr="008469B2" w:rsidRDefault="001E3F47" w:rsidP="001E3F47">
      <w:pPr>
        <w:jc w:val="both"/>
        <w:rPr>
          <w:rFonts w:asciiTheme="majorHAnsi" w:hAnsiTheme="majorHAnsi"/>
          <w:b/>
        </w:rPr>
      </w:pPr>
    </w:p>
    <w:p w14:paraId="07A9F574" w14:textId="77777777" w:rsidR="001E3F47" w:rsidRPr="008469B2" w:rsidRDefault="001E3F47" w:rsidP="001E3F47">
      <w:pPr>
        <w:jc w:val="both"/>
        <w:rPr>
          <w:rFonts w:asciiTheme="majorHAnsi" w:hAnsiTheme="majorHAnsi"/>
          <w:b/>
        </w:rPr>
      </w:pPr>
    </w:p>
    <w:p w14:paraId="1E3A17E4" w14:textId="77777777" w:rsidR="001E3F47" w:rsidRPr="008469B2" w:rsidRDefault="001E3F47" w:rsidP="001E3F47">
      <w:pPr>
        <w:jc w:val="both"/>
        <w:rPr>
          <w:rFonts w:asciiTheme="majorHAnsi" w:hAnsiTheme="majorHAnsi"/>
          <w:b/>
        </w:rPr>
      </w:pPr>
    </w:p>
    <w:p w14:paraId="35B35ADF" w14:textId="77777777" w:rsidR="001E3F47" w:rsidRPr="008469B2" w:rsidRDefault="001E3F47" w:rsidP="001E3F47">
      <w:pPr>
        <w:jc w:val="both"/>
        <w:rPr>
          <w:rFonts w:asciiTheme="majorHAnsi" w:hAnsiTheme="majorHAnsi"/>
          <w:b/>
        </w:rPr>
      </w:pPr>
    </w:p>
    <w:p w14:paraId="1048A4F7" w14:textId="77777777" w:rsidR="001E3F47" w:rsidRPr="008469B2" w:rsidRDefault="001E3F47" w:rsidP="001E3F47">
      <w:pPr>
        <w:jc w:val="both"/>
        <w:rPr>
          <w:rFonts w:asciiTheme="majorHAnsi" w:hAnsiTheme="majorHAnsi"/>
          <w:b/>
        </w:rPr>
      </w:pPr>
    </w:p>
    <w:p w14:paraId="4DED5EB0" w14:textId="77777777" w:rsidR="001E3F47" w:rsidRPr="008469B2" w:rsidRDefault="001E3F47" w:rsidP="001E3F47">
      <w:pPr>
        <w:jc w:val="both"/>
        <w:rPr>
          <w:rFonts w:asciiTheme="majorHAnsi" w:hAnsiTheme="majorHAnsi"/>
          <w:b/>
        </w:rPr>
      </w:pPr>
    </w:p>
    <w:p w14:paraId="2656604E" w14:textId="77777777" w:rsidR="001E3F47" w:rsidRPr="008469B2" w:rsidRDefault="001E3F47" w:rsidP="001E3F47">
      <w:pPr>
        <w:jc w:val="both"/>
        <w:rPr>
          <w:rFonts w:asciiTheme="majorHAnsi" w:hAnsiTheme="majorHAnsi"/>
          <w:b/>
        </w:rPr>
      </w:pPr>
    </w:p>
    <w:p w14:paraId="6CCBC3E7" w14:textId="77777777" w:rsidR="001E3F47" w:rsidRPr="008469B2" w:rsidRDefault="001E3F47" w:rsidP="001E3F47">
      <w:pPr>
        <w:jc w:val="both"/>
        <w:rPr>
          <w:rFonts w:asciiTheme="majorHAnsi" w:hAnsiTheme="majorHAnsi"/>
          <w:b/>
        </w:rPr>
      </w:pPr>
    </w:p>
    <w:p w14:paraId="602774BE" w14:textId="77777777" w:rsidR="001E3F47" w:rsidRPr="008469B2" w:rsidRDefault="001E3F47" w:rsidP="001E3F47">
      <w:pPr>
        <w:jc w:val="both"/>
        <w:rPr>
          <w:rFonts w:asciiTheme="majorHAnsi" w:hAnsiTheme="majorHAnsi"/>
          <w:b/>
        </w:rPr>
      </w:pPr>
    </w:p>
    <w:p w14:paraId="64B698BA" w14:textId="58B21723" w:rsidR="001E3F47" w:rsidRPr="008469B2" w:rsidRDefault="001E3F47" w:rsidP="001E3F47">
      <w:pPr>
        <w:numPr>
          <w:ilvl w:val="0"/>
          <w:numId w:val="3"/>
        </w:numPr>
        <w:jc w:val="both"/>
        <w:rPr>
          <w:rFonts w:asciiTheme="majorHAnsi" w:hAnsiTheme="majorHAnsi"/>
          <w:b/>
        </w:rPr>
      </w:pPr>
      <w:r w:rsidRPr="008469B2">
        <w:rPr>
          <w:rFonts w:asciiTheme="majorHAnsi" w:hAnsiTheme="majorHAnsi"/>
          <w:b/>
        </w:rPr>
        <w:t>RAZLOZI DONOŠENJA ODLUKE O IZMJENAMA I DOPUNAMA ODLUKE O STIPENDIRANJU</w:t>
      </w:r>
    </w:p>
    <w:p w14:paraId="4C0E1380" w14:textId="77777777" w:rsidR="001E3F47" w:rsidRPr="008469B2" w:rsidRDefault="001E3F47" w:rsidP="001E3F47">
      <w:pPr>
        <w:jc w:val="center"/>
        <w:rPr>
          <w:rFonts w:asciiTheme="majorHAnsi" w:hAnsiTheme="majorHAnsi"/>
          <w:b/>
        </w:rPr>
      </w:pPr>
    </w:p>
    <w:p w14:paraId="530EFFF9" w14:textId="77777777" w:rsidR="001E3F47" w:rsidRPr="008469B2" w:rsidRDefault="001E3F47" w:rsidP="001E3F47">
      <w:pPr>
        <w:ind w:left="1080"/>
        <w:rPr>
          <w:rFonts w:asciiTheme="majorHAnsi" w:hAnsiTheme="majorHAnsi"/>
          <w:b/>
          <w:lang w:val="hr-HR"/>
        </w:rPr>
      </w:pPr>
    </w:p>
    <w:p w14:paraId="017ED192" w14:textId="5B0187EB" w:rsidR="001E3F47" w:rsidRPr="008469B2" w:rsidRDefault="001E3F47" w:rsidP="001E3F47">
      <w:pPr>
        <w:ind w:firstLine="708"/>
        <w:jc w:val="both"/>
        <w:rPr>
          <w:rFonts w:asciiTheme="majorHAnsi" w:hAnsiTheme="majorHAnsi"/>
          <w:lang w:val="hr-HR"/>
        </w:rPr>
      </w:pPr>
      <w:r w:rsidRPr="008469B2">
        <w:rPr>
          <w:rFonts w:asciiTheme="majorHAnsi" w:hAnsiTheme="majorHAnsi"/>
          <w:lang w:val="hr-HR"/>
        </w:rPr>
        <w:t>U provedbi Odluke o stipendiranju („Službeni vjesnik“ 39/14, 62/19) uočila se potreba izmjene određenih odredbi u smislu poboljšanja statusa  studenat</w:t>
      </w:r>
      <w:r w:rsidR="00FA6E18" w:rsidRPr="008469B2">
        <w:rPr>
          <w:rFonts w:asciiTheme="majorHAnsi" w:hAnsiTheme="majorHAnsi"/>
          <w:lang w:val="hr-HR"/>
        </w:rPr>
        <w:t>a koji po postojećoj Odluci ne  mogu  ostvariti</w:t>
      </w:r>
      <w:r w:rsidRPr="008469B2">
        <w:rPr>
          <w:rFonts w:asciiTheme="majorHAnsi" w:hAnsiTheme="majorHAnsi"/>
          <w:lang w:val="hr-HR"/>
        </w:rPr>
        <w:t xml:space="preserve"> pravo na stipendiju  ako nisu upisali višu godinu studija. </w:t>
      </w:r>
      <w:r w:rsidR="00FA6E18" w:rsidRPr="008469B2">
        <w:rPr>
          <w:rFonts w:asciiTheme="majorHAnsi" w:hAnsiTheme="majorHAnsi"/>
          <w:lang w:val="hr-HR"/>
        </w:rPr>
        <w:t xml:space="preserve">Također, isto ne mogu ostvariti ni studenti čija su studentska prava mirovala. Predloženim  </w:t>
      </w:r>
      <w:r w:rsidRPr="008469B2">
        <w:rPr>
          <w:rFonts w:asciiTheme="majorHAnsi" w:hAnsiTheme="majorHAnsi"/>
          <w:lang w:val="hr-HR"/>
        </w:rPr>
        <w:t>Izmjenama i dopunama studentima će se olakšati studiranje jer će ostvariti pravo na daljnje stipendiranje i u sljedećim slučajevima:</w:t>
      </w:r>
    </w:p>
    <w:p w14:paraId="793A86E8" w14:textId="77777777" w:rsidR="001E3F47" w:rsidRPr="008469B2" w:rsidRDefault="001E3F47" w:rsidP="001E3F47">
      <w:pPr>
        <w:ind w:firstLine="708"/>
        <w:jc w:val="both"/>
        <w:rPr>
          <w:rFonts w:asciiTheme="majorHAnsi" w:hAnsiTheme="majorHAnsi"/>
          <w:lang w:val="hr-HR"/>
        </w:rPr>
      </w:pPr>
    </w:p>
    <w:p w14:paraId="55566D50" w14:textId="64C82CD8" w:rsidR="001E3F47" w:rsidRPr="008469B2" w:rsidRDefault="001E3F47" w:rsidP="001E3F47">
      <w:pPr>
        <w:numPr>
          <w:ilvl w:val="1"/>
          <w:numId w:val="7"/>
        </w:numPr>
        <w:jc w:val="both"/>
        <w:rPr>
          <w:rFonts w:asciiTheme="majorHAnsi" w:hAnsiTheme="majorHAnsi"/>
          <w:lang w:val="hr-HR"/>
        </w:rPr>
      </w:pPr>
      <w:r w:rsidRPr="008469B2">
        <w:rPr>
          <w:rFonts w:asciiTheme="majorHAnsi" w:hAnsiTheme="majorHAnsi"/>
          <w:lang w:val="hr-HR"/>
        </w:rPr>
        <w:t>ako tijekom stipendiranja nisu jedanput izvršili obvezu upisa više godine studija radi pada godine</w:t>
      </w:r>
      <w:r w:rsidR="00FA6E18" w:rsidRPr="008469B2">
        <w:rPr>
          <w:rFonts w:asciiTheme="majorHAnsi" w:hAnsiTheme="majorHAnsi"/>
          <w:lang w:val="hr-HR"/>
        </w:rPr>
        <w:t xml:space="preserve"> te</w:t>
      </w:r>
    </w:p>
    <w:p w14:paraId="6FAC852E" w14:textId="77777777" w:rsidR="001E3F47" w:rsidRPr="008469B2" w:rsidRDefault="001E3F47" w:rsidP="001E3F47">
      <w:pPr>
        <w:numPr>
          <w:ilvl w:val="1"/>
          <w:numId w:val="7"/>
        </w:numPr>
        <w:jc w:val="both"/>
        <w:rPr>
          <w:rFonts w:asciiTheme="majorHAnsi" w:hAnsiTheme="majorHAnsi"/>
          <w:lang w:val="hr-HR"/>
        </w:rPr>
      </w:pPr>
      <w:r w:rsidRPr="008469B2">
        <w:rPr>
          <w:rFonts w:asciiTheme="majorHAnsi" w:hAnsiTheme="majorHAnsi"/>
          <w:lang w:val="hr-HR"/>
        </w:rPr>
        <w:t>ako tijekom stipendiranja nisu jedanput izvršili obvezu upisa više godine studija radi ostvarivanja prava na mirovanje studentskih obveza</w:t>
      </w:r>
    </w:p>
    <w:p w14:paraId="487E1DDC" w14:textId="77777777" w:rsidR="001E3F47" w:rsidRPr="008469B2" w:rsidRDefault="001E3F47" w:rsidP="001E3F47">
      <w:pPr>
        <w:ind w:firstLine="708"/>
        <w:jc w:val="both"/>
        <w:rPr>
          <w:rFonts w:asciiTheme="majorHAnsi" w:hAnsiTheme="majorHAnsi"/>
          <w:lang w:val="hr-HR"/>
        </w:rPr>
      </w:pPr>
    </w:p>
    <w:p w14:paraId="294C6D58" w14:textId="77777777" w:rsidR="001E3F47" w:rsidRPr="008469B2" w:rsidRDefault="001E3F47" w:rsidP="001E3F47">
      <w:pPr>
        <w:ind w:firstLine="708"/>
        <w:jc w:val="both"/>
        <w:rPr>
          <w:rFonts w:asciiTheme="majorHAnsi" w:hAnsiTheme="majorHAnsi"/>
          <w:lang w:val="hr-HR"/>
        </w:rPr>
      </w:pPr>
    </w:p>
    <w:p w14:paraId="740B9C70" w14:textId="77777777" w:rsidR="001E3F47" w:rsidRPr="008469B2" w:rsidRDefault="001E3F47" w:rsidP="001E3F47">
      <w:pPr>
        <w:numPr>
          <w:ilvl w:val="0"/>
          <w:numId w:val="3"/>
        </w:numPr>
        <w:jc w:val="both"/>
        <w:rPr>
          <w:rFonts w:asciiTheme="majorHAnsi" w:hAnsiTheme="majorHAnsi"/>
          <w:b/>
          <w:lang w:val="hr-HR"/>
        </w:rPr>
      </w:pPr>
      <w:r w:rsidRPr="008469B2">
        <w:rPr>
          <w:rFonts w:asciiTheme="majorHAnsi" w:hAnsiTheme="majorHAnsi"/>
          <w:b/>
          <w:lang w:val="hr-HR"/>
        </w:rPr>
        <w:t xml:space="preserve">    TEKST NACRTA PRIJEDLOGA ODLUKE </w:t>
      </w:r>
    </w:p>
    <w:p w14:paraId="7C7D5BDC" w14:textId="77777777" w:rsidR="001E3F47" w:rsidRPr="008469B2" w:rsidRDefault="001E3F47" w:rsidP="001E3F47">
      <w:pPr>
        <w:ind w:left="1080"/>
        <w:jc w:val="both"/>
        <w:rPr>
          <w:rFonts w:asciiTheme="majorHAnsi" w:hAnsiTheme="majorHAnsi"/>
          <w:b/>
          <w:lang w:val="hr-HR"/>
        </w:rPr>
      </w:pPr>
    </w:p>
    <w:p w14:paraId="703A0BC4" w14:textId="77777777" w:rsidR="001E3F47" w:rsidRPr="008469B2" w:rsidRDefault="001E3F47" w:rsidP="001E3F47">
      <w:pPr>
        <w:jc w:val="both"/>
        <w:rPr>
          <w:rFonts w:asciiTheme="majorHAnsi" w:hAnsiTheme="majorHAnsi"/>
          <w:lang w:val="hr-HR"/>
        </w:rPr>
      </w:pPr>
      <w:r w:rsidRPr="008469B2">
        <w:rPr>
          <w:rFonts w:asciiTheme="majorHAnsi" w:hAnsiTheme="majorHAnsi"/>
          <w:lang w:val="hr-HR"/>
        </w:rPr>
        <w:t>Prilaže se sljedeći tekst Nacrta Prijedloga Odluke o izmjenama i dopunama Odluke stipendiranju:</w:t>
      </w:r>
    </w:p>
    <w:p w14:paraId="7DE2605A" w14:textId="77777777" w:rsidR="001E3F47" w:rsidRPr="008469B2" w:rsidRDefault="001E3F47" w:rsidP="001E3F47">
      <w:pPr>
        <w:jc w:val="both"/>
        <w:rPr>
          <w:rFonts w:asciiTheme="majorHAnsi" w:hAnsiTheme="majorHAnsi"/>
          <w:b/>
          <w:lang w:val="hr-HR"/>
        </w:rPr>
      </w:pPr>
    </w:p>
    <w:p w14:paraId="70974A2A" w14:textId="77777777" w:rsidR="001E3F47" w:rsidRPr="008469B2" w:rsidRDefault="001E3F47" w:rsidP="001E3F47">
      <w:pPr>
        <w:tabs>
          <w:tab w:val="center" w:pos="4153"/>
          <w:tab w:val="right" w:pos="8306"/>
        </w:tabs>
        <w:jc w:val="both"/>
        <w:rPr>
          <w:rFonts w:asciiTheme="majorHAnsi" w:hAnsiTheme="majorHAnsi"/>
          <w:lang w:val="hr-HR"/>
        </w:rPr>
      </w:pPr>
    </w:p>
    <w:p w14:paraId="770515A1" w14:textId="77777777" w:rsidR="001E3F47" w:rsidRPr="008469B2" w:rsidRDefault="001E3F47" w:rsidP="001E3F47">
      <w:pPr>
        <w:jc w:val="center"/>
        <w:rPr>
          <w:rFonts w:asciiTheme="majorHAnsi" w:hAnsiTheme="majorHAnsi"/>
          <w:b/>
          <w:lang w:val="hr-HR"/>
        </w:rPr>
      </w:pPr>
      <w:r w:rsidRPr="008469B2">
        <w:rPr>
          <w:rFonts w:asciiTheme="majorHAnsi" w:hAnsiTheme="majorHAnsi"/>
          <w:b/>
          <w:lang w:val="hr-HR"/>
        </w:rPr>
        <w:t>ODLUKA</w:t>
      </w:r>
    </w:p>
    <w:p w14:paraId="191BC2BE" w14:textId="77777777" w:rsidR="001E3F47" w:rsidRPr="008469B2" w:rsidRDefault="001E3F47" w:rsidP="001E3F47">
      <w:pPr>
        <w:jc w:val="center"/>
        <w:rPr>
          <w:rFonts w:asciiTheme="majorHAnsi" w:hAnsiTheme="majorHAnsi"/>
          <w:b/>
          <w:lang w:val="hr-HR"/>
        </w:rPr>
      </w:pPr>
      <w:r w:rsidRPr="008469B2">
        <w:rPr>
          <w:rFonts w:asciiTheme="majorHAnsi" w:hAnsiTheme="majorHAnsi"/>
          <w:b/>
          <w:lang w:val="hr-HR"/>
        </w:rPr>
        <w:t xml:space="preserve">o izmjenama i dopunama Odluke o stipendiranju </w:t>
      </w:r>
    </w:p>
    <w:p w14:paraId="590AB33C" w14:textId="77777777" w:rsidR="001E3F47" w:rsidRPr="008469B2" w:rsidRDefault="001E3F47" w:rsidP="001E3F47">
      <w:pPr>
        <w:jc w:val="center"/>
        <w:rPr>
          <w:rFonts w:asciiTheme="majorHAnsi" w:hAnsiTheme="majorHAnsi"/>
          <w:b/>
          <w:lang w:val="hr-HR"/>
        </w:rPr>
      </w:pPr>
    </w:p>
    <w:p w14:paraId="0A8AF831"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1.</w:t>
      </w:r>
    </w:p>
    <w:p w14:paraId="106018CA" w14:textId="77777777" w:rsidR="001E3F47" w:rsidRPr="008469B2" w:rsidRDefault="001E3F47" w:rsidP="001E3F47">
      <w:pPr>
        <w:rPr>
          <w:rFonts w:asciiTheme="majorHAnsi" w:hAnsiTheme="majorHAnsi" w:cs="Calibri Light"/>
          <w:lang w:val="hr-HR"/>
        </w:rPr>
      </w:pPr>
    </w:p>
    <w:p w14:paraId="51A3BE92"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U članku 4. Odluke o stipendiranju  („Službeni vjesnik“ broj 39/14, 62/19) iza stavka 1. dodaje se novi stavak 2. koji glasi:</w:t>
      </w:r>
    </w:p>
    <w:p w14:paraId="11D2C1EE" w14:textId="77777777" w:rsidR="001E3F47" w:rsidRPr="008469B2" w:rsidRDefault="001E3F47" w:rsidP="001E3F47">
      <w:pPr>
        <w:jc w:val="both"/>
        <w:rPr>
          <w:rFonts w:asciiTheme="majorHAnsi" w:hAnsiTheme="majorHAnsi" w:cs="Calibri Light"/>
          <w:lang w:val="hr-HR"/>
        </w:rPr>
      </w:pPr>
    </w:p>
    <w:p w14:paraId="5D668799"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„Pravo na studentsku stipendiju može se ostvarivati isključivo za  jedan preddiplomski i diplomski studij, odnosno integrirani studij, u skladu s trajanjem redovnog studija.“</w:t>
      </w:r>
    </w:p>
    <w:p w14:paraId="416CE501" w14:textId="77777777" w:rsidR="001E3F47" w:rsidRPr="008469B2" w:rsidRDefault="001E3F47" w:rsidP="001E3F47">
      <w:pPr>
        <w:jc w:val="both"/>
        <w:rPr>
          <w:rFonts w:asciiTheme="majorHAnsi" w:hAnsiTheme="majorHAnsi" w:cs="Calibri Light"/>
          <w:lang w:val="hr-HR"/>
        </w:rPr>
      </w:pPr>
    </w:p>
    <w:p w14:paraId="099A2AD6"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Dosadašnji stavak 2. postaje stavak 3.</w:t>
      </w:r>
    </w:p>
    <w:p w14:paraId="7A6A148D"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ab/>
      </w:r>
      <w:r w:rsidRPr="008469B2">
        <w:rPr>
          <w:rFonts w:asciiTheme="majorHAnsi" w:hAnsiTheme="majorHAnsi" w:cs="Calibri Light"/>
          <w:lang w:val="hr-HR"/>
        </w:rPr>
        <w:tab/>
      </w:r>
      <w:r w:rsidRPr="008469B2">
        <w:rPr>
          <w:rFonts w:asciiTheme="majorHAnsi" w:hAnsiTheme="majorHAnsi" w:cs="Calibri Light"/>
          <w:lang w:val="hr-HR"/>
        </w:rPr>
        <w:tab/>
      </w:r>
      <w:r w:rsidRPr="008469B2">
        <w:rPr>
          <w:rFonts w:asciiTheme="majorHAnsi" w:hAnsiTheme="majorHAnsi" w:cs="Calibri Light"/>
          <w:lang w:val="hr-HR"/>
        </w:rPr>
        <w:tab/>
      </w:r>
      <w:r w:rsidRPr="008469B2">
        <w:rPr>
          <w:rFonts w:asciiTheme="majorHAnsi" w:hAnsiTheme="majorHAnsi" w:cs="Calibri Light"/>
          <w:lang w:val="hr-HR"/>
        </w:rPr>
        <w:tab/>
        <w:t xml:space="preserve"> </w:t>
      </w:r>
    </w:p>
    <w:p w14:paraId="52A369FF"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2.</w:t>
      </w:r>
    </w:p>
    <w:p w14:paraId="62263061" w14:textId="77777777" w:rsidR="001E3F47" w:rsidRPr="008469B2" w:rsidRDefault="001E3F47" w:rsidP="001E3F47">
      <w:pPr>
        <w:jc w:val="center"/>
        <w:rPr>
          <w:rFonts w:asciiTheme="majorHAnsi" w:hAnsiTheme="majorHAnsi" w:cs="Calibri Light"/>
          <w:b/>
          <w:lang w:val="hr-HR"/>
        </w:rPr>
      </w:pPr>
    </w:p>
    <w:p w14:paraId="6E1AE3C9"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Članak 5. mijenja se i glasi:</w:t>
      </w:r>
    </w:p>
    <w:p w14:paraId="18A17B1A" w14:textId="77777777" w:rsidR="001E3F47" w:rsidRPr="008469B2" w:rsidRDefault="001E3F47" w:rsidP="001E3F47">
      <w:pPr>
        <w:jc w:val="both"/>
        <w:rPr>
          <w:rFonts w:asciiTheme="majorHAnsi" w:hAnsiTheme="majorHAnsi" w:cs="Calibri Light"/>
          <w:lang w:val="hr-HR"/>
        </w:rPr>
      </w:pPr>
    </w:p>
    <w:p w14:paraId="05FC4946"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„Da bi ostvarili pravo na stipendiju  učenici/studenti u školskoj/akademskoj godini za koju se objavljuje javni poziv za ostvarivanje prava na stipendiju  moraju biti redovno upisani u viši razred, odnosno, višu godinu studija u odnosu na prošlu školsku/akademsku godinu.</w:t>
      </w:r>
    </w:p>
    <w:p w14:paraId="3A93B814" w14:textId="77777777" w:rsidR="001E3F47" w:rsidRPr="008469B2" w:rsidRDefault="001E3F47" w:rsidP="001E3F47">
      <w:pPr>
        <w:jc w:val="both"/>
        <w:rPr>
          <w:rFonts w:asciiTheme="majorHAnsi" w:hAnsiTheme="majorHAnsi" w:cs="Calibri Light"/>
          <w:lang w:val="hr-HR"/>
        </w:rPr>
      </w:pPr>
    </w:p>
    <w:p w14:paraId="5009B334"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lastRenderedPageBreak/>
        <w:t xml:space="preserve">Pravo na  stipendiju ne mogu ostvariti: </w:t>
      </w:r>
    </w:p>
    <w:p w14:paraId="1F2CA6DD"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učenici koji ponavljaju razred i studenti koji ponavljaju godinu studija ili imaju odobrenje fakulteta o mirovanju studentskih obveza,</w:t>
      </w:r>
    </w:p>
    <w:p w14:paraId="0F0A1F04"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studenti koji su odslušali predavanja posljednjeg semestra (apsolventi),</w:t>
      </w:r>
    </w:p>
    <w:p w14:paraId="12548ECF"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studenti koji su u prošloj akademskoj godini studirali na  jednom fakultetu pa su u tekućoj akademskoj godini upisali prvu godinu na drugom fakultetu,</w:t>
      </w:r>
    </w:p>
    <w:p w14:paraId="50F75112"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učenici koji su ostvarivali pravo na stipendiju Grada, a nisu izvršili ugovornu obvezu upisa višeg razreda,</w:t>
      </w:r>
    </w:p>
    <w:p w14:paraId="3AEE1062"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 xml:space="preserve">studenti koji više od jedan put tijekom stipendiranja nisu izvršili ugovornu obvezu upisa više godine studija radi pada godine, </w:t>
      </w:r>
    </w:p>
    <w:p w14:paraId="59F74835"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studenti koji više od jedan put tijekom stipendiranja nisu izvršili ugovornu obvezu upisa više godine studija radi korištenja prava na mirovanje studentskih obveza,</w:t>
      </w:r>
    </w:p>
    <w:p w14:paraId="7E99F377" w14:textId="77777777" w:rsidR="001E3F47" w:rsidRPr="008469B2" w:rsidRDefault="001E3F47" w:rsidP="001E3F47">
      <w:pPr>
        <w:numPr>
          <w:ilvl w:val="0"/>
          <w:numId w:val="2"/>
        </w:numPr>
        <w:jc w:val="both"/>
        <w:rPr>
          <w:rFonts w:asciiTheme="majorHAnsi" w:hAnsiTheme="majorHAnsi" w:cs="Calibri Light"/>
          <w:lang w:val="hr-HR"/>
        </w:rPr>
      </w:pPr>
      <w:r w:rsidRPr="008469B2">
        <w:rPr>
          <w:rFonts w:asciiTheme="majorHAnsi" w:hAnsiTheme="majorHAnsi" w:cs="Calibri Light"/>
          <w:lang w:val="hr-HR"/>
        </w:rPr>
        <w:t>studenti koji na zadnji dan roka za podnošenje prijava na javni poziv za  ostvarivanje prava na stipendiju imaju dospjelo dugovanje s osnova povrata stipendije.</w:t>
      </w:r>
    </w:p>
    <w:p w14:paraId="731E10BE" w14:textId="77777777" w:rsidR="001E3F47" w:rsidRPr="008469B2" w:rsidRDefault="001E3F47" w:rsidP="001E3F47">
      <w:pPr>
        <w:jc w:val="both"/>
        <w:rPr>
          <w:rFonts w:asciiTheme="majorHAnsi" w:hAnsiTheme="majorHAnsi" w:cs="Calibri Light"/>
          <w:color w:val="ED7D31"/>
          <w:lang w:val="hr-HR"/>
        </w:rPr>
      </w:pPr>
    </w:p>
    <w:p w14:paraId="6375343E" w14:textId="77777777" w:rsidR="001E3F47" w:rsidRPr="008469B2" w:rsidRDefault="001E3F47" w:rsidP="001E3F47">
      <w:pPr>
        <w:shd w:val="clear" w:color="auto" w:fill="FFFFFF"/>
        <w:jc w:val="both"/>
        <w:rPr>
          <w:rFonts w:asciiTheme="majorHAnsi" w:hAnsiTheme="majorHAnsi" w:cs="Calibri Light"/>
          <w:lang w:val="hr-HR"/>
        </w:rPr>
      </w:pPr>
      <w:r w:rsidRPr="008469B2">
        <w:rPr>
          <w:rFonts w:asciiTheme="majorHAnsi" w:hAnsiTheme="majorHAnsi" w:cs="Calibri Light"/>
          <w:lang w:val="hr-HR"/>
        </w:rPr>
        <w:t>Učenici/studenti koji su primali stipendiju Grada ranijih školskih/akademskih godina, ali su raskinuli ugovor o stipendiranju radi  ostvarivanja prava na stipendiju iz drugog izvora, mogu ponovno ostvariti pravo na stipendiju tek kada u cijelosti  izvrše  sve financijske obveze prema Gradu (povrat primljenih sredstava na ime stipendiranja).“</w:t>
      </w:r>
    </w:p>
    <w:p w14:paraId="22622C08" w14:textId="77777777" w:rsidR="001E3F47" w:rsidRPr="008469B2" w:rsidRDefault="001E3F47" w:rsidP="001E3F47">
      <w:pPr>
        <w:jc w:val="both"/>
        <w:rPr>
          <w:rFonts w:asciiTheme="majorHAnsi" w:hAnsiTheme="majorHAnsi" w:cs="Calibri Light"/>
          <w:color w:val="FF0000"/>
          <w:lang w:val="hr-HR"/>
        </w:rPr>
      </w:pPr>
    </w:p>
    <w:p w14:paraId="2B3FEBE6"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3.</w:t>
      </w:r>
    </w:p>
    <w:p w14:paraId="4E49AAD9" w14:textId="77777777" w:rsidR="001E3F47" w:rsidRPr="008469B2" w:rsidRDefault="001E3F47" w:rsidP="001E3F47">
      <w:pPr>
        <w:jc w:val="center"/>
        <w:rPr>
          <w:rFonts w:asciiTheme="majorHAnsi" w:hAnsiTheme="majorHAnsi" w:cs="Calibri Light"/>
          <w:b/>
          <w:lang w:val="hr-HR"/>
        </w:rPr>
      </w:pPr>
    </w:p>
    <w:p w14:paraId="7B2C2DEE"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Iza članka 5. dodaju se članci 5.a, 5.b i 5.c koji glase:</w:t>
      </w:r>
    </w:p>
    <w:p w14:paraId="68EB0143" w14:textId="77777777" w:rsidR="001E3F47" w:rsidRPr="008469B2" w:rsidRDefault="001E3F47" w:rsidP="001E3F47">
      <w:pPr>
        <w:jc w:val="both"/>
        <w:rPr>
          <w:rFonts w:asciiTheme="majorHAnsi" w:hAnsiTheme="majorHAnsi" w:cs="Calibri Light"/>
          <w:lang w:val="hr-HR"/>
        </w:rPr>
      </w:pPr>
    </w:p>
    <w:p w14:paraId="1A9C66A5" w14:textId="77777777" w:rsidR="001E3F47" w:rsidRPr="008469B2" w:rsidRDefault="001E3F47" w:rsidP="001E3F47">
      <w:pPr>
        <w:jc w:val="center"/>
        <w:rPr>
          <w:rFonts w:asciiTheme="majorHAnsi" w:hAnsiTheme="majorHAnsi" w:cs="Calibri Light"/>
          <w:lang w:val="hr-HR"/>
        </w:rPr>
      </w:pPr>
      <w:r w:rsidRPr="008469B2">
        <w:rPr>
          <w:rFonts w:asciiTheme="majorHAnsi" w:hAnsiTheme="majorHAnsi" w:cs="Calibri Light"/>
          <w:lang w:val="hr-HR"/>
        </w:rPr>
        <w:t>„Članak 5.a</w:t>
      </w:r>
    </w:p>
    <w:p w14:paraId="7D1A92B7" w14:textId="77777777" w:rsidR="001E3F47" w:rsidRPr="008469B2" w:rsidRDefault="001E3F47" w:rsidP="001E3F47">
      <w:pPr>
        <w:jc w:val="center"/>
        <w:rPr>
          <w:rFonts w:asciiTheme="majorHAnsi" w:hAnsiTheme="majorHAnsi" w:cs="Calibri Light"/>
          <w:lang w:val="hr-HR"/>
        </w:rPr>
      </w:pPr>
    </w:p>
    <w:p w14:paraId="7F7B8152"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 xml:space="preserve">Studenti koji su ostvarivali pravo na stipendiju Grada do akademske godine 2018./2019., a nisu izvršili ugovornu obvezu upisa više godine studija, mogu ostvariti pravo na stipendiju pod sljedećim uvjetima: </w:t>
      </w:r>
    </w:p>
    <w:p w14:paraId="401D16F5" w14:textId="77777777" w:rsidR="001E3F47" w:rsidRPr="008469B2" w:rsidRDefault="001E3F47" w:rsidP="001E3F47">
      <w:pPr>
        <w:jc w:val="both"/>
        <w:rPr>
          <w:rFonts w:asciiTheme="majorHAnsi" w:hAnsiTheme="majorHAnsi" w:cs="Calibri Light"/>
          <w:lang w:val="hr-HR"/>
        </w:rPr>
      </w:pPr>
    </w:p>
    <w:p w14:paraId="37068BB2" w14:textId="77777777" w:rsidR="001E3F47" w:rsidRPr="008469B2" w:rsidRDefault="001E3F47" w:rsidP="001E3F47">
      <w:pPr>
        <w:numPr>
          <w:ilvl w:val="0"/>
          <w:numId w:val="4"/>
        </w:numPr>
        <w:jc w:val="both"/>
        <w:rPr>
          <w:rFonts w:asciiTheme="majorHAnsi" w:hAnsiTheme="majorHAnsi" w:cs="Calibri Light"/>
          <w:lang w:val="hr-HR"/>
        </w:rPr>
      </w:pPr>
      <w:r w:rsidRPr="008469B2">
        <w:rPr>
          <w:rFonts w:asciiTheme="majorHAnsi" w:hAnsiTheme="majorHAnsi" w:cs="Calibri Light"/>
          <w:lang w:val="hr-HR"/>
        </w:rPr>
        <w:t>da su do donošenja Odluke o dodjeli stipendija zaključili s Gradom ugovor o povratu primljene stipendije za onu akademsku godinu za koju nisu izvršili obvezu upisa više godine studija,</w:t>
      </w:r>
    </w:p>
    <w:p w14:paraId="112A0B93" w14:textId="77777777" w:rsidR="001E3F47" w:rsidRPr="008469B2" w:rsidRDefault="001E3F47" w:rsidP="001E3F47">
      <w:pPr>
        <w:numPr>
          <w:ilvl w:val="0"/>
          <w:numId w:val="4"/>
        </w:numPr>
        <w:jc w:val="both"/>
        <w:rPr>
          <w:rFonts w:asciiTheme="majorHAnsi" w:hAnsiTheme="majorHAnsi" w:cs="Calibri Light"/>
          <w:lang w:val="hr-HR"/>
        </w:rPr>
      </w:pPr>
      <w:r w:rsidRPr="008469B2">
        <w:rPr>
          <w:rFonts w:asciiTheme="majorHAnsi" w:hAnsiTheme="majorHAnsi" w:cs="Calibri Light"/>
          <w:lang w:val="hr-HR"/>
        </w:rPr>
        <w:t>da studenti koji već imaju zaključen ugovor o povratu primljene stipendije ili im je utvrđena obveza jednokratnog povrata stipendije nemaju dugovanja po osnovi povrata stipendije na zadnji dan roka za podnošenje prijava na javni poziv za  ostvarivanje prava na stipendiju.</w:t>
      </w:r>
    </w:p>
    <w:p w14:paraId="150ACD10" w14:textId="77777777" w:rsidR="001E3F47" w:rsidRPr="008469B2" w:rsidRDefault="001E3F47" w:rsidP="001E3F47">
      <w:pPr>
        <w:pStyle w:val="Odlomakpopisa"/>
        <w:rPr>
          <w:rFonts w:asciiTheme="majorHAnsi" w:hAnsiTheme="majorHAnsi" w:cs="Calibri Light"/>
        </w:rPr>
      </w:pPr>
    </w:p>
    <w:p w14:paraId="5A699D4D" w14:textId="6F5D439C"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Ukoliko student iz stavka 1. ovog članka ili  njegov roditelj ne bude uredno izvršavao obvezu vraćanja stipendije te ako ne podmiri tri obroka</w:t>
      </w:r>
      <w:r w:rsidR="008469B2">
        <w:rPr>
          <w:rFonts w:asciiTheme="majorHAnsi" w:hAnsiTheme="majorHAnsi" w:cs="Calibri Light"/>
          <w:lang w:val="hr-HR"/>
        </w:rPr>
        <w:t xml:space="preserve"> za povrat stipendija</w:t>
      </w:r>
      <w:r w:rsidRPr="008469B2">
        <w:rPr>
          <w:rFonts w:asciiTheme="majorHAnsi" w:hAnsiTheme="majorHAnsi" w:cs="Calibri Light"/>
          <w:lang w:val="hr-HR"/>
        </w:rPr>
        <w:t>, Gradonačelnik ima pravo raskinuti postojeći Ugovor o stipendiranju, osim ako se utvrdi da  kašnjenje u povratu sredstava ima opravdan razlog, o čemu je student ili roditelj dužan izvijestiti Grad u trenutku nastanka opravdanog razloga.</w:t>
      </w:r>
    </w:p>
    <w:p w14:paraId="20C47F8C" w14:textId="77777777" w:rsidR="001E3F47" w:rsidRPr="008469B2" w:rsidRDefault="001E3F47" w:rsidP="001E3F47">
      <w:pPr>
        <w:ind w:firstLine="720"/>
        <w:jc w:val="both"/>
        <w:rPr>
          <w:rFonts w:asciiTheme="majorHAnsi" w:hAnsiTheme="majorHAnsi" w:cs="Calibri Light"/>
          <w:lang w:val="hr-HR"/>
        </w:rPr>
      </w:pPr>
    </w:p>
    <w:p w14:paraId="2D5DD8E8"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 xml:space="preserve">U slučaju iz prethodnog stavka  stipendist je dužan izvršiti povrat i onih sredstava koje je na ime stipendije primao temeljem  Ugovora o stipendiranju koji je raskinut. </w:t>
      </w:r>
    </w:p>
    <w:p w14:paraId="6DB59996" w14:textId="77777777" w:rsidR="001E3F47" w:rsidRPr="008469B2" w:rsidRDefault="001E3F47" w:rsidP="001E3F47">
      <w:pPr>
        <w:jc w:val="both"/>
        <w:rPr>
          <w:rFonts w:asciiTheme="majorHAnsi" w:hAnsiTheme="majorHAnsi" w:cs="Calibri Light"/>
          <w:lang w:val="hr-HR"/>
        </w:rPr>
      </w:pPr>
    </w:p>
    <w:p w14:paraId="0456F4DB" w14:textId="77777777" w:rsidR="001E3F47" w:rsidRPr="008469B2" w:rsidRDefault="001E3F47" w:rsidP="001E3F47">
      <w:pPr>
        <w:jc w:val="both"/>
        <w:rPr>
          <w:rFonts w:asciiTheme="majorHAnsi" w:hAnsiTheme="majorHAnsi" w:cs="Calibri Light"/>
          <w:lang w:val="hr-HR"/>
        </w:rPr>
      </w:pPr>
    </w:p>
    <w:p w14:paraId="16FC2E5B" w14:textId="77777777" w:rsidR="001E3F47" w:rsidRPr="008469B2" w:rsidRDefault="001E3F47" w:rsidP="001E3F47">
      <w:pPr>
        <w:jc w:val="center"/>
        <w:rPr>
          <w:rFonts w:asciiTheme="majorHAnsi" w:hAnsiTheme="majorHAnsi" w:cs="Calibri Light"/>
          <w:lang w:val="hr-HR"/>
        </w:rPr>
      </w:pPr>
      <w:r w:rsidRPr="008469B2">
        <w:rPr>
          <w:rFonts w:asciiTheme="majorHAnsi" w:hAnsiTheme="majorHAnsi" w:cs="Calibri Light"/>
          <w:lang w:val="hr-HR"/>
        </w:rPr>
        <w:t>Članak 5.b</w:t>
      </w:r>
    </w:p>
    <w:p w14:paraId="638B26C2" w14:textId="77777777" w:rsidR="001E3F47" w:rsidRPr="008469B2" w:rsidRDefault="001E3F47" w:rsidP="001E3F47">
      <w:pPr>
        <w:jc w:val="center"/>
        <w:rPr>
          <w:rFonts w:asciiTheme="majorHAnsi" w:hAnsiTheme="majorHAnsi" w:cs="Calibri Light"/>
          <w:lang w:val="hr-HR"/>
        </w:rPr>
      </w:pPr>
    </w:p>
    <w:p w14:paraId="6C5AC82D" w14:textId="22FA3948" w:rsidR="001E3F47" w:rsidRDefault="001E3F47" w:rsidP="001E3F47">
      <w:pPr>
        <w:jc w:val="both"/>
        <w:rPr>
          <w:rFonts w:asciiTheme="majorHAnsi" w:hAnsiTheme="majorHAnsi" w:cs="Calibri Light"/>
          <w:lang w:val="hr-HR"/>
        </w:rPr>
      </w:pPr>
      <w:r w:rsidRPr="008469B2">
        <w:rPr>
          <w:rFonts w:asciiTheme="majorHAnsi" w:hAnsiTheme="majorHAnsi" w:cs="Calibri Light"/>
          <w:lang w:val="hr-HR"/>
        </w:rPr>
        <w:t xml:space="preserve">Studenti koji ostvaruju pravo na stipendiju Grada od akademske godine 2019./2020.  nadalje, a nisu izvršili ugovornu obvezu upisa više godine studija, mogu ostvariti pravo na stipendiju kada </w:t>
      </w:r>
      <w:proofErr w:type="spellStart"/>
      <w:r w:rsidRPr="008469B2">
        <w:rPr>
          <w:rFonts w:asciiTheme="majorHAnsi" w:hAnsiTheme="majorHAnsi" w:cs="Calibri Light"/>
          <w:lang w:val="hr-HR"/>
        </w:rPr>
        <w:t>upiš</w:t>
      </w:r>
      <w:proofErr w:type="spellEnd"/>
      <w:r w:rsidR="008469B2">
        <w:rPr>
          <w:rFonts w:asciiTheme="majorHAnsi" w:hAnsiTheme="majorHAnsi" w:cs="Calibri Light"/>
        </w:rPr>
        <w:t xml:space="preserve">u </w:t>
      </w:r>
      <w:proofErr w:type="spellStart"/>
      <w:r w:rsidR="008469B2">
        <w:rPr>
          <w:rFonts w:asciiTheme="majorHAnsi" w:hAnsiTheme="majorHAnsi" w:cs="Calibri Light"/>
        </w:rPr>
        <w:t>redovno</w:t>
      </w:r>
      <w:proofErr w:type="spellEnd"/>
      <w:r w:rsidR="008469B2">
        <w:rPr>
          <w:rFonts w:asciiTheme="majorHAnsi" w:hAnsiTheme="majorHAnsi" w:cs="Calibri Light"/>
        </w:rPr>
        <w:t xml:space="preserve"> </w:t>
      </w:r>
      <w:proofErr w:type="spellStart"/>
      <w:r w:rsidR="008469B2">
        <w:rPr>
          <w:rFonts w:asciiTheme="majorHAnsi" w:hAnsiTheme="majorHAnsi" w:cs="Calibri Light"/>
        </w:rPr>
        <w:t>višu</w:t>
      </w:r>
      <w:proofErr w:type="spellEnd"/>
      <w:r w:rsidR="008469B2">
        <w:rPr>
          <w:rFonts w:asciiTheme="majorHAnsi" w:hAnsiTheme="majorHAnsi" w:cs="Calibri Light"/>
        </w:rPr>
        <w:t xml:space="preserve"> </w:t>
      </w:r>
      <w:proofErr w:type="spellStart"/>
      <w:r w:rsidR="008469B2">
        <w:rPr>
          <w:rFonts w:asciiTheme="majorHAnsi" w:hAnsiTheme="majorHAnsi" w:cs="Calibri Light"/>
        </w:rPr>
        <w:t>godinu</w:t>
      </w:r>
      <w:proofErr w:type="spellEnd"/>
      <w:r w:rsidR="008469B2">
        <w:rPr>
          <w:rFonts w:asciiTheme="majorHAnsi" w:hAnsiTheme="majorHAnsi" w:cs="Calibri Light"/>
        </w:rPr>
        <w:t xml:space="preserve"> </w:t>
      </w:r>
      <w:proofErr w:type="spellStart"/>
      <w:r w:rsidR="008469B2">
        <w:rPr>
          <w:rFonts w:asciiTheme="majorHAnsi" w:hAnsiTheme="majorHAnsi" w:cs="Calibri Light"/>
        </w:rPr>
        <w:t>studija</w:t>
      </w:r>
      <w:proofErr w:type="spellEnd"/>
      <w:r w:rsidR="008469B2">
        <w:rPr>
          <w:rFonts w:asciiTheme="majorHAnsi" w:hAnsiTheme="majorHAnsi" w:cs="Calibri Light"/>
        </w:rPr>
        <w:t xml:space="preserve">, </w:t>
      </w:r>
      <w:r w:rsidRPr="008469B2">
        <w:rPr>
          <w:rFonts w:asciiTheme="majorHAnsi" w:hAnsiTheme="majorHAnsi" w:cs="Calibri Light"/>
          <w:lang w:val="hr-HR"/>
        </w:rPr>
        <w:t xml:space="preserve"> ako im je to bio jedini pad studentske godine tijekom stipendiranja.</w:t>
      </w:r>
    </w:p>
    <w:p w14:paraId="74744E94" w14:textId="77777777" w:rsidR="008469B2" w:rsidRPr="008469B2" w:rsidRDefault="008469B2" w:rsidP="001E3F47">
      <w:pPr>
        <w:jc w:val="both"/>
        <w:rPr>
          <w:rFonts w:asciiTheme="majorHAnsi" w:hAnsiTheme="majorHAnsi" w:cs="Calibri Light"/>
          <w:lang w:val="hr-HR"/>
        </w:rPr>
      </w:pPr>
    </w:p>
    <w:p w14:paraId="71BE4F2B" w14:textId="77777777" w:rsidR="001E3F47" w:rsidRPr="008469B2" w:rsidRDefault="001E3F47" w:rsidP="001E3F47">
      <w:pPr>
        <w:jc w:val="center"/>
        <w:rPr>
          <w:rFonts w:asciiTheme="majorHAnsi" w:hAnsiTheme="majorHAnsi" w:cs="Calibri Light"/>
          <w:lang w:val="hr-HR"/>
        </w:rPr>
      </w:pPr>
      <w:r w:rsidRPr="008469B2">
        <w:rPr>
          <w:rFonts w:asciiTheme="majorHAnsi" w:hAnsiTheme="majorHAnsi" w:cs="Calibri Light"/>
          <w:lang w:val="hr-HR"/>
        </w:rPr>
        <w:t>Članak 5. c</w:t>
      </w:r>
    </w:p>
    <w:p w14:paraId="2CF02952" w14:textId="77777777" w:rsidR="001E3F47" w:rsidRPr="008469B2" w:rsidRDefault="001E3F47" w:rsidP="001E3F47">
      <w:pPr>
        <w:ind w:firstLine="708"/>
        <w:jc w:val="both"/>
        <w:rPr>
          <w:rFonts w:asciiTheme="majorHAnsi" w:hAnsiTheme="majorHAnsi" w:cs="Calibri Light"/>
          <w:lang w:val="hr-HR"/>
        </w:rPr>
      </w:pPr>
    </w:p>
    <w:p w14:paraId="146DFCA4"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 xml:space="preserve">Korisnik stipendije  može ostvariti pravo na stipendiju za ponovni upis  u godinu za koju su mu studentske obveze mirovale, ali ne može ostvariti stipendiju za cijelu akademsku godinu, već samo za onaj period za koji mu je isplata stipendije obustavljena radi mirovanja studentskih obveza. </w:t>
      </w:r>
    </w:p>
    <w:p w14:paraId="5A81EEDA" w14:textId="77777777" w:rsidR="001E3F47" w:rsidRPr="008469B2" w:rsidRDefault="001E3F47" w:rsidP="001E3F47">
      <w:pPr>
        <w:ind w:firstLine="708"/>
        <w:jc w:val="both"/>
        <w:rPr>
          <w:rFonts w:asciiTheme="majorHAnsi" w:hAnsiTheme="majorHAnsi" w:cs="Calibri Light"/>
          <w:lang w:val="hr-HR"/>
        </w:rPr>
      </w:pPr>
    </w:p>
    <w:p w14:paraId="45B501C7" w14:textId="202231F6"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Korisnik stipendije tijekom stipendiranja može ostvariti pravo</w:t>
      </w:r>
      <w:r w:rsidR="008469B2">
        <w:rPr>
          <w:rFonts w:asciiTheme="majorHAnsi" w:hAnsiTheme="majorHAnsi" w:cs="Calibri Light"/>
          <w:lang w:val="hr-HR"/>
        </w:rPr>
        <w:t xml:space="preserve"> na ponovni upis godine za koju su mu studentske obveze mirovale </w:t>
      </w:r>
      <w:r w:rsidRPr="008469B2">
        <w:rPr>
          <w:rFonts w:asciiTheme="majorHAnsi" w:hAnsiTheme="majorHAnsi" w:cs="Calibri Light"/>
          <w:lang w:val="hr-HR"/>
        </w:rPr>
        <w:t xml:space="preserve"> samo jedanput.“</w:t>
      </w:r>
    </w:p>
    <w:p w14:paraId="4C120E4D" w14:textId="77777777" w:rsidR="001E3F47" w:rsidRPr="008469B2" w:rsidRDefault="001E3F47" w:rsidP="001E3F47">
      <w:pPr>
        <w:jc w:val="both"/>
        <w:rPr>
          <w:rFonts w:asciiTheme="majorHAnsi" w:hAnsiTheme="majorHAnsi" w:cs="Calibri Light"/>
          <w:lang w:val="hr-HR"/>
        </w:rPr>
      </w:pPr>
    </w:p>
    <w:p w14:paraId="6BBB8619"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4.</w:t>
      </w:r>
    </w:p>
    <w:p w14:paraId="14145D07" w14:textId="77777777" w:rsidR="001E3F47" w:rsidRPr="008469B2" w:rsidRDefault="001E3F47" w:rsidP="001E3F47">
      <w:pPr>
        <w:jc w:val="both"/>
        <w:rPr>
          <w:rFonts w:asciiTheme="majorHAnsi" w:hAnsiTheme="majorHAnsi" w:cs="Calibri Light"/>
          <w:lang w:val="hr-HR"/>
        </w:rPr>
      </w:pPr>
    </w:p>
    <w:p w14:paraId="6C419767"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Članak 19. mijenja se i glasi:</w:t>
      </w:r>
    </w:p>
    <w:p w14:paraId="2B5A3DA9" w14:textId="77777777" w:rsidR="001E3F47" w:rsidRPr="008469B2" w:rsidRDefault="001E3F47" w:rsidP="001E3F47">
      <w:pPr>
        <w:jc w:val="both"/>
        <w:rPr>
          <w:rFonts w:asciiTheme="majorHAnsi" w:hAnsiTheme="majorHAnsi" w:cs="Calibri Light"/>
          <w:lang w:val="hr-HR"/>
        </w:rPr>
      </w:pPr>
    </w:p>
    <w:p w14:paraId="3FFC3DF5"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„Dodijeljena učenička stipendija je nepovratna pod uvjetom da je korisnik redovno upisao viši razred, odnosno maturirao,  ako se radi o učeniku završnog razreda srednje škole, što dokazuje  dostavom svjedodžbe ili potvrde o upisu u viši razred najkasnije do 30. rujna tekuće godine.</w:t>
      </w:r>
    </w:p>
    <w:p w14:paraId="4AE1B75F" w14:textId="77777777" w:rsidR="001E3F47" w:rsidRPr="008469B2" w:rsidRDefault="001E3F47" w:rsidP="001E3F47">
      <w:pPr>
        <w:jc w:val="both"/>
        <w:rPr>
          <w:rFonts w:asciiTheme="majorHAnsi" w:hAnsiTheme="majorHAnsi" w:cs="Calibri Light"/>
          <w:color w:val="FF0000"/>
          <w:lang w:val="hr-HR"/>
        </w:rPr>
      </w:pPr>
    </w:p>
    <w:p w14:paraId="50448968"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 xml:space="preserve">Dodijeljena studentska stipendija  je nepovratna pod  uvjetom da je korisnik:  </w:t>
      </w:r>
    </w:p>
    <w:p w14:paraId="70584913" w14:textId="77777777" w:rsidR="001E3F47" w:rsidRPr="008469B2" w:rsidRDefault="001E3F47" w:rsidP="001E3F47">
      <w:pPr>
        <w:jc w:val="both"/>
        <w:rPr>
          <w:rFonts w:asciiTheme="majorHAnsi" w:hAnsiTheme="majorHAnsi" w:cs="Calibri Light"/>
          <w:lang w:val="hr-HR"/>
        </w:rPr>
      </w:pPr>
    </w:p>
    <w:p w14:paraId="05F84622" w14:textId="77777777" w:rsidR="001E3F47" w:rsidRPr="008469B2" w:rsidRDefault="001E3F47" w:rsidP="001E3F47">
      <w:pPr>
        <w:pStyle w:val="Odlomakpopisa"/>
        <w:numPr>
          <w:ilvl w:val="0"/>
          <w:numId w:val="5"/>
        </w:numPr>
        <w:jc w:val="both"/>
        <w:rPr>
          <w:rFonts w:asciiTheme="majorHAnsi" w:hAnsiTheme="majorHAnsi" w:cs="Calibri Light"/>
        </w:rPr>
      </w:pPr>
      <w:r w:rsidRPr="008469B2">
        <w:rPr>
          <w:rFonts w:asciiTheme="majorHAnsi" w:hAnsiTheme="majorHAnsi" w:cs="Calibri Light"/>
        </w:rPr>
        <w:t>redovno upisao višu godinu studija što dokazuje dostavom  potvrde o upisu najkasnije do 30. studenoga tekuće akademske  godine, osim  u sljedećim  slučajevima:</w:t>
      </w:r>
    </w:p>
    <w:p w14:paraId="20A72CF1" w14:textId="77777777" w:rsidR="001E3F47" w:rsidRPr="008469B2" w:rsidRDefault="001E3F47" w:rsidP="001E3F47">
      <w:pPr>
        <w:pStyle w:val="Odlomakpopisa"/>
        <w:ind w:left="720"/>
        <w:jc w:val="both"/>
        <w:rPr>
          <w:rFonts w:asciiTheme="majorHAnsi" w:hAnsiTheme="majorHAnsi" w:cs="Calibri Light"/>
        </w:rPr>
      </w:pPr>
    </w:p>
    <w:p w14:paraId="4873E1EE" w14:textId="77777777" w:rsidR="001E3F47" w:rsidRPr="008469B2" w:rsidRDefault="001E3F47" w:rsidP="001E3F47">
      <w:pPr>
        <w:pStyle w:val="Odlomakpopisa"/>
        <w:numPr>
          <w:ilvl w:val="0"/>
          <w:numId w:val="6"/>
        </w:numPr>
        <w:jc w:val="both"/>
        <w:rPr>
          <w:rFonts w:asciiTheme="majorHAnsi" w:hAnsiTheme="majorHAnsi" w:cs="Calibri Light"/>
        </w:rPr>
      </w:pPr>
      <w:r w:rsidRPr="008469B2">
        <w:rPr>
          <w:rFonts w:asciiTheme="majorHAnsi" w:hAnsiTheme="majorHAnsi" w:cs="Calibri Light"/>
        </w:rPr>
        <w:t>ako potvrdu o upisu ne može pribaviti radi  prvog pada godine tijekom stipendiranja  u kojem slučaju  je potvrdu dužan dostaviti najkasnije do 30. studenoga sljedeće akademske godine,</w:t>
      </w:r>
    </w:p>
    <w:p w14:paraId="20AF5323" w14:textId="77777777" w:rsidR="001E3F47" w:rsidRPr="008469B2" w:rsidRDefault="001E3F47" w:rsidP="001E3F47">
      <w:pPr>
        <w:pStyle w:val="Odlomakpopisa"/>
        <w:numPr>
          <w:ilvl w:val="0"/>
          <w:numId w:val="6"/>
        </w:numPr>
        <w:jc w:val="both"/>
        <w:rPr>
          <w:rFonts w:asciiTheme="majorHAnsi" w:hAnsiTheme="majorHAnsi" w:cs="Calibri Light"/>
        </w:rPr>
      </w:pPr>
      <w:r w:rsidRPr="008469B2">
        <w:rPr>
          <w:rFonts w:asciiTheme="majorHAnsi" w:hAnsiTheme="majorHAnsi" w:cs="Calibri Light"/>
        </w:rPr>
        <w:t xml:space="preserve">ako potvrdu o upisu ne može pribaviti radi prvog ostvarivanja prava na mirovanje studentskih obveza, u kojem slučaju je potvrdu dužan pribaviti kada to bude moguće  nakon što mu istekne pravo na mirovanje studentskih obveza. </w:t>
      </w:r>
    </w:p>
    <w:p w14:paraId="011519DE" w14:textId="77777777" w:rsidR="001E3F47" w:rsidRPr="008469B2" w:rsidRDefault="001E3F47" w:rsidP="001E3F47">
      <w:pPr>
        <w:pStyle w:val="Odlomakpopisa"/>
        <w:ind w:left="1440"/>
        <w:jc w:val="both"/>
        <w:rPr>
          <w:rFonts w:asciiTheme="majorHAnsi" w:hAnsiTheme="majorHAnsi" w:cs="Calibri Light"/>
        </w:rPr>
      </w:pPr>
    </w:p>
    <w:p w14:paraId="218E1D50" w14:textId="77777777" w:rsidR="001E3F47" w:rsidRPr="008469B2" w:rsidRDefault="001E3F47" w:rsidP="001E3F47">
      <w:pPr>
        <w:numPr>
          <w:ilvl w:val="0"/>
          <w:numId w:val="5"/>
        </w:numPr>
        <w:jc w:val="both"/>
        <w:rPr>
          <w:rFonts w:asciiTheme="majorHAnsi" w:hAnsiTheme="majorHAnsi" w:cs="Calibri Light"/>
          <w:lang w:val="hr-HR"/>
        </w:rPr>
      </w:pPr>
      <w:r w:rsidRPr="008469B2">
        <w:rPr>
          <w:rFonts w:asciiTheme="majorHAnsi" w:hAnsiTheme="majorHAnsi" w:cs="Calibri Light"/>
          <w:lang w:val="hr-HR"/>
        </w:rPr>
        <w:t>da je dostavio kopiju diplome ili potvrdu o završetku studija, najkasnije  u roku dvije godine od završetka posljednjeg semestra,</w:t>
      </w:r>
    </w:p>
    <w:p w14:paraId="64073A5D" w14:textId="77777777" w:rsidR="001E3F47" w:rsidRPr="008469B2" w:rsidRDefault="001E3F47" w:rsidP="001E3F47">
      <w:pPr>
        <w:numPr>
          <w:ilvl w:val="0"/>
          <w:numId w:val="5"/>
        </w:numPr>
        <w:jc w:val="both"/>
        <w:rPr>
          <w:rFonts w:asciiTheme="majorHAnsi" w:hAnsiTheme="majorHAnsi" w:cs="Calibri Light"/>
          <w:lang w:val="hr-HR"/>
        </w:rPr>
      </w:pPr>
      <w:r w:rsidRPr="008469B2">
        <w:rPr>
          <w:rFonts w:asciiTheme="majorHAnsi" w:hAnsiTheme="majorHAnsi" w:cs="Calibri Light"/>
          <w:lang w:val="hr-HR"/>
        </w:rPr>
        <w:t>da nakon završetka studija radi na području Grada Novske najmanje onoliko vremena koliko vremena je primao stipendiju,</w:t>
      </w:r>
    </w:p>
    <w:p w14:paraId="0456DEE3" w14:textId="77777777" w:rsidR="001E3F47" w:rsidRPr="008469B2" w:rsidRDefault="001E3F47" w:rsidP="001E3F47">
      <w:pPr>
        <w:numPr>
          <w:ilvl w:val="0"/>
          <w:numId w:val="5"/>
        </w:numPr>
        <w:jc w:val="both"/>
        <w:rPr>
          <w:rFonts w:asciiTheme="majorHAnsi" w:hAnsiTheme="majorHAnsi" w:cs="Calibri Light"/>
          <w:color w:val="000000"/>
          <w:lang w:val="hr-HR"/>
        </w:rPr>
      </w:pPr>
      <w:r w:rsidRPr="008469B2">
        <w:rPr>
          <w:rFonts w:asciiTheme="majorHAnsi" w:hAnsiTheme="majorHAnsi" w:cs="Calibri Light"/>
          <w:color w:val="000000"/>
          <w:lang w:val="hr-HR"/>
        </w:rPr>
        <w:t>da je izvršio sve druge obveze regulirane ugovorom.</w:t>
      </w:r>
    </w:p>
    <w:p w14:paraId="13B16536" w14:textId="77777777" w:rsidR="001E3F47" w:rsidRPr="008469B2" w:rsidRDefault="001E3F47" w:rsidP="001E3F47">
      <w:pPr>
        <w:jc w:val="both"/>
        <w:rPr>
          <w:rFonts w:asciiTheme="majorHAnsi" w:hAnsiTheme="majorHAnsi" w:cs="Calibri Light"/>
          <w:color w:val="000000"/>
          <w:lang w:val="hr-HR"/>
        </w:rPr>
      </w:pPr>
    </w:p>
    <w:p w14:paraId="17848BAE"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Korisnik je dužan vratiti primljeni iznos stipendije ako nije izvršio obveze iz  stavka 1. i 2. ovoga članka.</w:t>
      </w:r>
    </w:p>
    <w:p w14:paraId="52EF5B7D" w14:textId="77777777" w:rsidR="001E3F47" w:rsidRPr="008469B2" w:rsidRDefault="001E3F47" w:rsidP="001E3F47">
      <w:pPr>
        <w:jc w:val="both"/>
        <w:rPr>
          <w:rFonts w:asciiTheme="majorHAnsi" w:hAnsiTheme="majorHAnsi" w:cs="Calibri Light"/>
          <w:lang w:val="hr-HR"/>
        </w:rPr>
      </w:pPr>
    </w:p>
    <w:p w14:paraId="4395BCFA"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Ukoliko je korisnik ostvarivao pravo na studentsku  stipendiju više godina, a nije izvršio obvezu upisa više godine studija za jednu godinu, obvezan je odmah vratiti stipendiju primljenu za godinu za koju nije izvršio obvezu, a ukoliko ne završi studij ili ne dostavi dokaz o završetku studija dužan je vratiti cjelokupan iznos primljene stipendije.</w:t>
      </w:r>
      <w:r w:rsidRPr="008469B2">
        <w:rPr>
          <w:rFonts w:asciiTheme="majorHAnsi" w:hAnsiTheme="majorHAnsi" w:cs="Calibri Light"/>
        </w:rPr>
        <w:t>“</w:t>
      </w:r>
    </w:p>
    <w:p w14:paraId="627F923E" w14:textId="77777777" w:rsidR="001E3F47" w:rsidRPr="008469B2" w:rsidRDefault="001E3F47" w:rsidP="001E3F47">
      <w:pPr>
        <w:jc w:val="center"/>
        <w:rPr>
          <w:rFonts w:asciiTheme="majorHAnsi" w:hAnsiTheme="majorHAnsi" w:cs="Calibri Light"/>
          <w:b/>
          <w:lang w:val="hr-HR"/>
        </w:rPr>
      </w:pPr>
    </w:p>
    <w:p w14:paraId="531A430B" w14:textId="77777777" w:rsidR="001E3F47" w:rsidRPr="008469B2" w:rsidRDefault="001E3F47" w:rsidP="001E3F47">
      <w:pPr>
        <w:ind w:firstLine="720"/>
        <w:jc w:val="both"/>
        <w:rPr>
          <w:rFonts w:asciiTheme="majorHAnsi" w:hAnsiTheme="majorHAnsi" w:cs="Calibri Light"/>
          <w:lang w:val="hr-HR"/>
        </w:rPr>
      </w:pPr>
    </w:p>
    <w:p w14:paraId="318AD3C4"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5.</w:t>
      </w:r>
    </w:p>
    <w:p w14:paraId="35EAC6B8" w14:textId="77777777" w:rsidR="001E3F47" w:rsidRPr="008469B2" w:rsidRDefault="001E3F47" w:rsidP="001E3F47">
      <w:pPr>
        <w:ind w:firstLine="720"/>
        <w:jc w:val="both"/>
        <w:rPr>
          <w:rFonts w:asciiTheme="majorHAnsi" w:hAnsiTheme="majorHAnsi" w:cs="Calibri Light"/>
          <w:b/>
          <w:lang w:val="hr-HR"/>
        </w:rPr>
      </w:pPr>
    </w:p>
    <w:p w14:paraId="0AD64362"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U članku 21. stavci 3. i 4.  brišu se.</w:t>
      </w:r>
    </w:p>
    <w:p w14:paraId="58E3C577" w14:textId="77777777" w:rsidR="001E3F47" w:rsidRPr="008469B2" w:rsidRDefault="001E3F47" w:rsidP="001E3F47">
      <w:pPr>
        <w:jc w:val="both"/>
        <w:rPr>
          <w:rFonts w:asciiTheme="majorHAnsi" w:hAnsiTheme="majorHAnsi" w:cs="Calibri Light"/>
          <w:lang w:val="hr-HR"/>
        </w:rPr>
      </w:pPr>
    </w:p>
    <w:p w14:paraId="351B4F48"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6.</w:t>
      </w:r>
    </w:p>
    <w:p w14:paraId="73BD49F4" w14:textId="77777777" w:rsidR="001E3F47" w:rsidRPr="008469B2" w:rsidRDefault="001E3F47" w:rsidP="001E3F47">
      <w:pPr>
        <w:jc w:val="center"/>
        <w:rPr>
          <w:rFonts w:asciiTheme="majorHAnsi" w:hAnsiTheme="majorHAnsi" w:cs="Calibri Light"/>
          <w:b/>
          <w:lang w:val="hr-HR"/>
        </w:rPr>
      </w:pPr>
    </w:p>
    <w:p w14:paraId="3FCB1CD0" w14:textId="77777777" w:rsidR="001E3F47" w:rsidRPr="008469B2" w:rsidRDefault="001E3F47" w:rsidP="001E3F47">
      <w:pPr>
        <w:jc w:val="both"/>
        <w:rPr>
          <w:rFonts w:asciiTheme="majorHAnsi" w:hAnsiTheme="majorHAnsi" w:cs="Calibri Light"/>
          <w:lang w:val="hr-HR"/>
        </w:rPr>
      </w:pPr>
      <w:r w:rsidRPr="008469B2">
        <w:rPr>
          <w:rFonts w:asciiTheme="majorHAnsi" w:hAnsiTheme="majorHAnsi" w:cs="Calibri Light"/>
          <w:lang w:val="hr-HR"/>
        </w:rPr>
        <w:t>U članku 22. stavku 2. riječ: „može“ zamjenjuje se riječju: „će“.</w:t>
      </w:r>
    </w:p>
    <w:p w14:paraId="6E1D251C" w14:textId="77777777" w:rsidR="001E3F47" w:rsidRPr="008469B2" w:rsidRDefault="001E3F47" w:rsidP="001E3F47">
      <w:pPr>
        <w:ind w:firstLine="720"/>
        <w:jc w:val="both"/>
        <w:rPr>
          <w:rFonts w:asciiTheme="majorHAnsi" w:hAnsiTheme="majorHAnsi" w:cs="Calibri Light"/>
          <w:lang w:val="hr-HR"/>
        </w:rPr>
      </w:pPr>
    </w:p>
    <w:p w14:paraId="6F25A34C" w14:textId="77777777" w:rsidR="001E3F47" w:rsidRPr="008469B2" w:rsidRDefault="001E3F47" w:rsidP="001E3F47">
      <w:pPr>
        <w:jc w:val="center"/>
        <w:rPr>
          <w:rFonts w:asciiTheme="majorHAnsi" w:hAnsiTheme="majorHAnsi" w:cs="Calibri Light"/>
          <w:b/>
          <w:lang w:val="hr-HR"/>
        </w:rPr>
      </w:pPr>
      <w:r w:rsidRPr="008469B2">
        <w:rPr>
          <w:rFonts w:asciiTheme="majorHAnsi" w:hAnsiTheme="majorHAnsi" w:cs="Calibri Light"/>
          <w:b/>
          <w:lang w:val="hr-HR"/>
        </w:rPr>
        <w:t>Članak 7.</w:t>
      </w:r>
    </w:p>
    <w:p w14:paraId="11F68BD4" w14:textId="77777777" w:rsidR="001E3F47" w:rsidRPr="008469B2" w:rsidRDefault="001E3F47" w:rsidP="001E3F47">
      <w:pPr>
        <w:ind w:firstLine="720"/>
        <w:rPr>
          <w:rFonts w:asciiTheme="majorHAnsi" w:hAnsiTheme="majorHAnsi" w:cs="Calibri Light"/>
          <w:b/>
          <w:lang w:val="hr-HR"/>
        </w:rPr>
      </w:pPr>
    </w:p>
    <w:p w14:paraId="3A5F092D" w14:textId="77777777" w:rsidR="001E3F47" w:rsidRPr="008469B2" w:rsidRDefault="001E3F47" w:rsidP="001E3F47">
      <w:pPr>
        <w:pStyle w:val="Tijeloteksta"/>
        <w:jc w:val="both"/>
        <w:rPr>
          <w:rFonts w:asciiTheme="majorHAnsi" w:hAnsiTheme="majorHAnsi" w:cs="Calibri Light"/>
        </w:rPr>
      </w:pPr>
      <w:r w:rsidRPr="008469B2">
        <w:rPr>
          <w:rFonts w:asciiTheme="majorHAnsi" w:hAnsiTheme="majorHAnsi" w:cs="Calibri Light"/>
        </w:rPr>
        <w:t>Ova Odluka o izmjenama i dopunama Odluke o stipendiranju  stupa na snagu osmog dana od dana objave u  „Službenom vjesniku“ Grada Novske.</w:t>
      </w:r>
    </w:p>
    <w:p w14:paraId="6AEFCFEC" w14:textId="77777777" w:rsidR="001E3F47" w:rsidRPr="008469B2" w:rsidRDefault="001E3F47" w:rsidP="001E3F47">
      <w:pPr>
        <w:jc w:val="both"/>
        <w:rPr>
          <w:rFonts w:asciiTheme="majorHAnsi" w:hAnsiTheme="majorHAnsi"/>
          <w:b/>
        </w:rPr>
      </w:pPr>
    </w:p>
    <w:p w14:paraId="0D088301" w14:textId="77777777" w:rsidR="001E3F47" w:rsidRPr="008469B2" w:rsidRDefault="001E3F47" w:rsidP="001E3F47">
      <w:pPr>
        <w:numPr>
          <w:ilvl w:val="0"/>
          <w:numId w:val="3"/>
        </w:numPr>
        <w:jc w:val="both"/>
        <w:rPr>
          <w:rFonts w:asciiTheme="majorHAnsi" w:hAnsiTheme="majorHAnsi"/>
          <w:b/>
        </w:rPr>
      </w:pPr>
      <w:r w:rsidRPr="008469B2">
        <w:rPr>
          <w:rFonts w:asciiTheme="majorHAnsi" w:hAnsiTheme="majorHAnsi"/>
          <w:b/>
        </w:rPr>
        <w:t xml:space="preserve"> OBRAZLOŽENJE ODLUKE </w:t>
      </w:r>
    </w:p>
    <w:p w14:paraId="1A9670FE" w14:textId="77777777" w:rsidR="001E3F47" w:rsidRPr="008469B2" w:rsidRDefault="001E3F47" w:rsidP="001E3F47">
      <w:pPr>
        <w:pStyle w:val="Tijeloteksta2"/>
        <w:ind w:firstLine="708"/>
        <w:rPr>
          <w:rFonts w:asciiTheme="majorHAnsi" w:hAnsiTheme="majorHAnsi"/>
          <w:sz w:val="24"/>
          <w:szCs w:val="24"/>
          <w:lang w:val="hr-HR"/>
        </w:rPr>
      </w:pPr>
    </w:p>
    <w:p w14:paraId="18797985" w14:textId="77777777" w:rsidR="001E3F47" w:rsidRPr="008469B2" w:rsidRDefault="001E3F47" w:rsidP="001E3F47">
      <w:pPr>
        <w:pStyle w:val="Tijeloteksta2"/>
        <w:ind w:firstLine="708"/>
        <w:rPr>
          <w:rFonts w:asciiTheme="majorHAnsi" w:hAnsiTheme="majorHAnsi"/>
          <w:sz w:val="24"/>
          <w:szCs w:val="24"/>
          <w:lang w:val="hr-HR"/>
        </w:rPr>
      </w:pPr>
      <w:r w:rsidRPr="008469B2">
        <w:rPr>
          <w:rFonts w:asciiTheme="majorHAnsi" w:hAnsiTheme="majorHAnsi"/>
          <w:sz w:val="24"/>
          <w:szCs w:val="24"/>
          <w:lang w:val="hr-HR"/>
        </w:rPr>
        <w:t xml:space="preserve">Ovim Izmjenama i dopunama Odluke o stipendiranju bit će omogućeno studentima ostvarenje prava na dodjelu stipendije i u  sljedećim slučajevima: </w:t>
      </w:r>
    </w:p>
    <w:p w14:paraId="0737B478" w14:textId="77777777" w:rsidR="001E3F47" w:rsidRPr="008469B2" w:rsidRDefault="001E3F47" w:rsidP="001E3F47">
      <w:pPr>
        <w:pStyle w:val="Tijeloteksta2"/>
        <w:ind w:firstLine="708"/>
        <w:rPr>
          <w:rFonts w:asciiTheme="majorHAnsi" w:hAnsiTheme="majorHAnsi"/>
          <w:sz w:val="24"/>
          <w:szCs w:val="24"/>
          <w:lang w:val="hr-HR"/>
        </w:rPr>
      </w:pPr>
    </w:p>
    <w:p w14:paraId="7F130834" w14:textId="77777777" w:rsidR="001E3F47" w:rsidRPr="008469B2" w:rsidRDefault="001E3F47" w:rsidP="001E3F47">
      <w:pPr>
        <w:pStyle w:val="Tijeloteksta2"/>
        <w:numPr>
          <w:ilvl w:val="1"/>
          <w:numId w:val="8"/>
        </w:numPr>
        <w:rPr>
          <w:rFonts w:asciiTheme="majorHAnsi" w:hAnsiTheme="majorHAnsi"/>
          <w:sz w:val="24"/>
          <w:szCs w:val="24"/>
          <w:lang w:val="hr-HR"/>
        </w:rPr>
      </w:pPr>
      <w:r w:rsidRPr="008469B2">
        <w:rPr>
          <w:rFonts w:asciiTheme="majorHAnsi" w:hAnsiTheme="majorHAnsi"/>
          <w:sz w:val="24"/>
          <w:szCs w:val="24"/>
          <w:lang w:val="hr-HR"/>
        </w:rPr>
        <w:t>ako jedanput tijekom stipendiranja ne izvrše upis više godine studija radi pada godine,</w:t>
      </w:r>
    </w:p>
    <w:p w14:paraId="182E9DF7" w14:textId="77777777" w:rsidR="001E3F47" w:rsidRPr="008469B2" w:rsidRDefault="001E3F47" w:rsidP="001E3F47">
      <w:pPr>
        <w:pStyle w:val="Tijeloteksta2"/>
        <w:numPr>
          <w:ilvl w:val="1"/>
          <w:numId w:val="8"/>
        </w:numPr>
        <w:rPr>
          <w:rFonts w:asciiTheme="majorHAnsi" w:hAnsiTheme="majorHAnsi"/>
          <w:sz w:val="24"/>
          <w:szCs w:val="24"/>
          <w:lang w:val="hr-HR"/>
        </w:rPr>
      </w:pPr>
      <w:r w:rsidRPr="008469B2">
        <w:rPr>
          <w:rFonts w:asciiTheme="majorHAnsi" w:hAnsiTheme="majorHAnsi"/>
          <w:sz w:val="24"/>
          <w:szCs w:val="24"/>
          <w:lang w:val="hr-HR"/>
        </w:rPr>
        <w:t>ako jedanput tijekom stipendiranja ne  izvrše upis više godine studija radi ostvarivanja prava na mirovanje studentskih prava.</w:t>
      </w:r>
    </w:p>
    <w:p w14:paraId="4F6ED5EF" w14:textId="77777777" w:rsidR="001E3F47" w:rsidRPr="008469B2" w:rsidRDefault="001E3F47" w:rsidP="001E3F47">
      <w:pPr>
        <w:pStyle w:val="Tijeloteksta2"/>
        <w:ind w:firstLine="708"/>
        <w:rPr>
          <w:rFonts w:asciiTheme="majorHAnsi" w:hAnsiTheme="majorHAnsi"/>
          <w:sz w:val="24"/>
          <w:szCs w:val="24"/>
          <w:lang w:val="hr-HR"/>
        </w:rPr>
      </w:pPr>
    </w:p>
    <w:p w14:paraId="6A121D6B" w14:textId="77777777" w:rsidR="001E3F47" w:rsidRPr="008469B2" w:rsidRDefault="001E3F47" w:rsidP="001E3F47">
      <w:pPr>
        <w:jc w:val="both"/>
        <w:rPr>
          <w:rFonts w:asciiTheme="majorHAnsi" w:hAnsiTheme="majorHAnsi"/>
        </w:rPr>
      </w:pPr>
    </w:p>
    <w:p w14:paraId="53FF8BC7" w14:textId="77777777" w:rsidR="001E3F47" w:rsidRPr="008469B2" w:rsidRDefault="001E3F47" w:rsidP="001E3F47">
      <w:pPr>
        <w:numPr>
          <w:ilvl w:val="0"/>
          <w:numId w:val="3"/>
        </w:numPr>
        <w:jc w:val="both"/>
        <w:rPr>
          <w:rFonts w:asciiTheme="majorHAnsi" w:hAnsiTheme="majorHAnsi"/>
          <w:b/>
        </w:rPr>
      </w:pPr>
      <w:r w:rsidRPr="008469B2">
        <w:rPr>
          <w:rFonts w:asciiTheme="majorHAnsi" w:hAnsiTheme="majorHAnsi"/>
          <w:b/>
        </w:rPr>
        <w:t xml:space="preserve"> OCJENA I IZVORI POTREBNIH SREDSTAVA ZA   PROVOĐENJE ODLUKE</w:t>
      </w:r>
    </w:p>
    <w:p w14:paraId="0DA23F71" w14:textId="77777777" w:rsidR="001E3F47" w:rsidRPr="008469B2" w:rsidRDefault="001E3F47" w:rsidP="001E3F47">
      <w:pPr>
        <w:ind w:left="1080"/>
        <w:jc w:val="both"/>
        <w:rPr>
          <w:rFonts w:asciiTheme="majorHAnsi" w:hAnsiTheme="majorHAnsi"/>
          <w:b/>
        </w:rPr>
      </w:pPr>
    </w:p>
    <w:p w14:paraId="246885FA" w14:textId="77777777" w:rsidR="001E3F47" w:rsidRPr="008469B2" w:rsidRDefault="001E3F47" w:rsidP="001E3F47">
      <w:pPr>
        <w:ind w:firstLine="360"/>
        <w:jc w:val="both"/>
        <w:rPr>
          <w:rFonts w:asciiTheme="majorHAnsi" w:hAnsiTheme="majorHAnsi"/>
          <w:lang w:val="hr-HR"/>
        </w:rPr>
      </w:pPr>
      <w:r w:rsidRPr="008469B2">
        <w:rPr>
          <w:rFonts w:asciiTheme="majorHAnsi" w:hAnsiTheme="majorHAnsi"/>
          <w:lang w:val="hr-HR"/>
        </w:rPr>
        <w:t>Ocjenjuje se da će za provođenje ove Izmjene i dopune  Odluke o stipendiranju biti potrebno dodatno osiguranje sredstava u proračunu Grada Novske u iznosu od 200.000,00 kuna na godišnjoj razini. Točan iznos sredstava koji će biti potrebno osigurati radi predlaganih promjena ovisit će o broju studenata koji će se javiti na javni poziv za stipendiranje i ostvariti pravo na stipendiju.</w:t>
      </w:r>
    </w:p>
    <w:p w14:paraId="58E89CF0" w14:textId="77777777" w:rsidR="001E3F47" w:rsidRPr="008469B2" w:rsidRDefault="001E3F47" w:rsidP="001E3F47">
      <w:pPr>
        <w:ind w:firstLine="708"/>
        <w:jc w:val="both"/>
        <w:rPr>
          <w:rFonts w:asciiTheme="majorHAnsi" w:hAnsiTheme="majorHAnsi"/>
          <w:lang w:val="hr-HR"/>
        </w:rPr>
      </w:pPr>
    </w:p>
    <w:p w14:paraId="282631EC" w14:textId="77777777" w:rsidR="008814B0" w:rsidRPr="001E3F47" w:rsidRDefault="008814B0">
      <w:pPr>
        <w:rPr>
          <w:rFonts w:asciiTheme="majorHAnsi" w:hAnsiTheme="majorHAnsi"/>
          <w:lang w:val="hr-HR"/>
        </w:rPr>
      </w:pPr>
    </w:p>
    <w:sectPr w:rsidR="008814B0" w:rsidRPr="001E3F47" w:rsidSect="0011407E">
      <w:footerReference w:type="even" r:id="rId8"/>
      <w:footerReference w:type="default" r:id="rId9"/>
      <w:headerReference w:type="first" r:id="rId10"/>
      <w:footerReference w:type="first" r:id="rId11"/>
      <w:pgSz w:w="11900" w:h="16840"/>
      <w:pgMar w:top="1134"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A6D92" w14:textId="77777777" w:rsidR="00497065" w:rsidRDefault="00497065" w:rsidP="00617D31">
      <w:r>
        <w:separator/>
      </w:r>
    </w:p>
  </w:endnote>
  <w:endnote w:type="continuationSeparator" w:id="0">
    <w:p w14:paraId="6A888706" w14:textId="77777777" w:rsidR="00497065" w:rsidRDefault="00497065"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AC0F" w14:textId="77777777" w:rsidR="0011407E" w:rsidRDefault="0011407E" w:rsidP="0045121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74CEF1A" w14:textId="77777777" w:rsidR="0011407E" w:rsidRDefault="0011407E" w:rsidP="0011407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9FC7" w14:textId="77777777" w:rsidR="0011407E" w:rsidRDefault="0011407E" w:rsidP="0045121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D7BEE">
      <w:rPr>
        <w:rStyle w:val="Brojstranice"/>
        <w:noProof/>
      </w:rPr>
      <w:t>4</w:t>
    </w:r>
    <w:r>
      <w:rPr>
        <w:rStyle w:val="Brojstranice"/>
      </w:rPr>
      <w:fldChar w:fldCharType="end"/>
    </w:r>
  </w:p>
  <w:p w14:paraId="7422B706" w14:textId="77777777" w:rsidR="00617D31" w:rsidRDefault="00617D31" w:rsidP="0011407E">
    <w:pPr>
      <w:pStyle w:val="Podnoje"/>
      <w:ind w:right="360"/>
    </w:pPr>
    <w:r>
      <w:rPr>
        <w:noProof/>
        <w:lang w:val="hr-HR" w:eastAsia="hr-HR"/>
      </w:rPr>
      <w:drawing>
        <wp:inline distT="0" distB="0" distL="0" distR="0" wp14:anchorId="13B65F44" wp14:editId="56716215">
          <wp:extent cx="6116320" cy="84899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29C0" w14:textId="77777777" w:rsidR="00617D31" w:rsidRPr="00617D31" w:rsidRDefault="00617D31" w:rsidP="0011407E">
    <w:pPr>
      <w:pStyle w:val="Podnoje"/>
      <w:ind w:right="360"/>
    </w:pPr>
    <w:r>
      <w:rPr>
        <w:noProof/>
        <w:lang w:val="hr-HR" w:eastAsia="hr-HR"/>
      </w:rPr>
      <w:drawing>
        <wp:inline distT="0" distB="0" distL="0" distR="0" wp14:anchorId="71A4E1B5" wp14:editId="5D73D829">
          <wp:extent cx="6116320" cy="84899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D3D44" w14:textId="77777777" w:rsidR="00497065" w:rsidRDefault="00497065" w:rsidP="00617D31">
      <w:r>
        <w:separator/>
      </w:r>
    </w:p>
  </w:footnote>
  <w:footnote w:type="continuationSeparator" w:id="0">
    <w:p w14:paraId="3446C684" w14:textId="77777777" w:rsidR="00497065" w:rsidRDefault="00497065"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5EC5AC2D" w:rsidR="00617D31" w:rsidRDefault="00915857">
    <w:pPr>
      <w:pStyle w:val="Zaglavlje"/>
    </w:pPr>
    <w:r>
      <w:rPr>
        <w:noProof/>
        <w:lang w:val="hr-HR" w:eastAsia="hr-HR"/>
      </w:rPr>
      <w:drawing>
        <wp:inline distT="0" distB="0" distL="0" distR="0" wp14:anchorId="606B1888" wp14:editId="131C0E05">
          <wp:extent cx="6116320" cy="1469262"/>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stretch>
                    <a:fillRect/>
                  </a:stretch>
                </pic:blipFill>
                <pic:spPr>
                  <a:xfrm>
                    <a:off x="0" y="0"/>
                    <a:ext cx="6116320" cy="14692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55C5"/>
    <w:multiLevelType w:val="hybridMultilevel"/>
    <w:tmpl w:val="32F07DCA"/>
    <w:lvl w:ilvl="0" w:tplc="2822166A">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277B5601"/>
    <w:multiLevelType w:val="hybridMultilevel"/>
    <w:tmpl w:val="57C451AE"/>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1A7F7E"/>
    <w:multiLevelType w:val="hybridMultilevel"/>
    <w:tmpl w:val="6AE2D116"/>
    <w:lvl w:ilvl="0" w:tplc="620A7360">
      <w:start w:val="1"/>
      <w:numFmt w:val="upperRoman"/>
      <w:lvlText w:val="%1."/>
      <w:lvlJc w:val="left"/>
      <w:pPr>
        <w:ind w:left="1080" w:hanging="720"/>
      </w:pPr>
      <w:rPr>
        <w:rFonts w:hint="default"/>
      </w:rPr>
    </w:lvl>
    <w:lvl w:ilvl="1" w:tplc="C52E1358">
      <w:numFmt w:val="bullet"/>
      <w:lvlText w:val="-"/>
      <w:lvlJc w:val="left"/>
      <w:pPr>
        <w:ind w:left="1440" w:hanging="360"/>
      </w:pPr>
      <w:rPr>
        <w:rFonts w:ascii="Calibri" w:eastAsia="Times New Rom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7191577"/>
    <w:multiLevelType w:val="hybridMultilevel"/>
    <w:tmpl w:val="5E707776"/>
    <w:lvl w:ilvl="0" w:tplc="041A000B">
      <w:start w:val="1"/>
      <w:numFmt w:val="bullet"/>
      <w:lvlText w:val=""/>
      <w:lvlJc w:val="left"/>
      <w:pPr>
        <w:ind w:left="720" w:hanging="360"/>
      </w:pPr>
      <w:rPr>
        <w:rFonts w:ascii="Wingdings" w:hAnsi="Wingdings" w:hint="default"/>
      </w:rPr>
    </w:lvl>
    <w:lvl w:ilvl="1" w:tplc="AB1487F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40761D"/>
    <w:multiLevelType w:val="hybridMultilevel"/>
    <w:tmpl w:val="EB4A1130"/>
    <w:lvl w:ilvl="0" w:tplc="AB1487F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704F55AC"/>
    <w:multiLevelType w:val="hybridMultilevel"/>
    <w:tmpl w:val="CFA813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67245DB"/>
    <w:multiLevelType w:val="hybridMultilevel"/>
    <w:tmpl w:val="634CB998"/>
    <w:lvl w:ilvl="0" w:tplc="C8167C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61591"/>
    <w:rsid w:val="0011407E"/>
    <w:rsid w:val="001E3F47"/>
    <w:rsid w:val="0028344C"/>
    <w:rsid w:val="003E7DE5"/>
    <w:rsid w:val="0048625F"/>
    <w:rsid w:val="00497065"/>
    <w:rsid w:val="00594A50"/>
    <w:rsid w:val="00617D31"/>
    <w:rsid w:val="006B3E45"/>
    <w:rsid w:val="007D7BEE"/>
    <w:rsid w:val="008469B2"/>
    <w:rsid w:val="008814B0"/>
    <w:rsid w:val="00915857"/>
    <w:rsid w:val="00B72F03"/>
    <w:rsid w:val="00D23265"/>
    <w:rsid w:val="00D5464E"/>
    <w:rsid w:val="00EF02EC"/>
    <w:rsid w:val="00FA6E18"/>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21511B"/>
  <w14:defaultImageDpi w14:val="300"/>
  <w15:docId w15:val="{33478441-72DB-4270-BC7E-EE0CE2F7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paragraph" w:styleId="Tijeloteksta2">
    <w:name w:val="Body Text 2"/>
    <w:basedOn w:val="Normal"/>
    <w:link w:val="Tijeloteksta2Char"/>
    <w:rsid w:val="001E3F47"/>
    <w:pPr>
      <w:jc w:val="both"/>
    </w:pPr>
    <w:rPr>
      <w:rFonts w:ascii="Times New Roman" w:eastAsia="Times New Roman" w:hAnsi="Times New Roman" w:cs="Times New Roman"/>
      <w:sz w:val="22"/>
      <w:szCs w:val="20"/>
      <w:lang w:eastAsia="hr-HR"/>
    </w:rPr>
  </w:style>
  <w:style w:type="character" w:customStyle="1" w:styleId="Tijeloteksta2Char">
    <w:name w:val="Tijelo teksta 2 Char"/>
    <w:basedOn w:val="Zadanifontodlomka"/>
    <w:link w:val="Tijeloteksta2"/>
    <w:rsid w:val="001E3F47"/>
    <w:rPr>
      <w:rFonts w:ascii="Times New Roman" w:eastAsia="Times New Roman" w:hAnsi="Times New Roman" w:cs="Times New Roman"/>
      <w:sz w:val="22"/>
      <w:szCs w:val="20"/>
      <w:lang w:eastAsia="hr-HR"/>
    </w:rPr>
  </w:style>
  <w:style w:type="paragraph" w:styleId="Odlomakpopisa">
    <w:name w:val="List Paragraph"/>
    <w:basedOn w:val="Normal"/>
    <w:uiPriority w:val="34"/>
    <w:qFormat/>
    <w:rsid w:val="001E3F47"/>
    <w:pPr>
      <w:ind w:left="708"/>
    </w:pPr>
    <w:rPr>
      <w:rFonts w:ascii="Times New Roman" w:eastAsia="Times New Roman" w:hAnsi="Times New Roman" w:cs="Times New Roman"/>
      <w:lang w:val="hr-HR" w:eastAsia="hr-HR"/>
    </w:rPr>
  </w:style>
  <w:style w:type="paragraph" w:styleId="Tijeloteksta">
    <w:name w:val="Body Text"/>
    <w:basedOn w:val="Normal"/>
    <w:link w:val="TijelotekstaChar"/>
    <w:rsid w:val="001E3F47"/>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1E3F47"/>
    <w:rPr>
      <w:rFonts w:ascii="Times New Roman" w:eastAsia="Times New Roman" w:hAnsi="Times New Roman"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437D-F651-41CC-BBC1-DC4ABC66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1207</Words>
  <Characters>6882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dc:creator>
  <cp:keywords/>
  <dc:description/>
  <cp:lastModifiedBy>Sonja Marohnić-Horvat</cp:lastModifiedBy>
  <cp:revision>3</cp:revision>
  <cp:lastPrinted>2020-01-08T12:57:00Z</cp:lastPrinted>
  <dcterms:created xsi:type="dcterms:W3CDTF">2020-07-06T06:32:00Z</dcterms:created>
  <dcterms:modified xsi:type="dcterms:W3CDTF">2020-07-06T06:37:00Z</dcterms:modified>
</cp:coreProperties>
</file>