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4DADBEE4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52DB99F2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236333EE" w14:textId="77777777" w:rsidTr="003B45CF">
        <w:trPr>
          <w:trHeight w:val="818"/>
        </w:trPr>
        <w:tc>
          <w:tcPr>
            <w:tcW w:w="3085" w:type="dxa"/>
          </w:tcPr>
          <w:p w14:paraId="1D8112D6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7BBC65B1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05964239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70772F30" w14:textId="77777777" w:rsidR="009A5513" w:rsidRPr="009A5513" w:rsidRDefault="006117F7" w:rsidP="009A5513">
            <w:pPr>
              <w:jc w:val="center"/>
              <w:outlineLvl w:val="0"/>
              <w:rPr>
                <w:rFonts w:cs="Calibri"/>
                <w:sz w:val="24"/>
                <w:szCs w:val="24"/>
              </w:rPr>
            </w:pPr>
            <w:r w:rsidRPr="009A5513">
              <w:rPr>
                <w:rFonts w:cs="Calibri"/>
              </w:rPr>
              <w:t>Nacrt</w:t>
            </w:r>
            <w:r w:rsidR="009A5513" w:rsidRPr="009A5513">
              <w:rPr>
                <w:rFonts w:cs="Calibri"/>
              </w:rPr>
              <w:t xml:space="preserve"> Odluke</w:t>
            </w:r>
          </w:p>
          <w:p w14:paraId="275A4444" w14:textId="77777777" w:rsidR="009A5513" w:rsidRDefault="009A5513" w:rsidP="007B2C13">
            <w:pPr>
              <w:jc w:val="center"/>
              <w:outlineLvl w:val="0"/>
              <w:rPr>
                <w:rFonts w:cs="Calibri"/>
              </w:rPr>
            </w:pPr>
            <w:r w:rsidRPr="009A5513">
              <w:rPr>
                <w:rFonts w:cs="Calibri"/>
              </w:rPr>
              <w:t xml:space="preserve">o </w:t>
            </w:r>
            <w:r w:rsidR="004254BA">
              <w:rPr>
                <w:rFonts w:cs="Calibri"/>
              </w:rPr>
              <w:t>izmjeni i dopuni Odluke o komunalnoj naknadi</w:t>
            </w:r>
          </w:p>
          <w:p w14:paraId="4CF9BA0C" w14:textId="77777777" w:rsidR="007E5F3E" w:rsidRPr="004E2E5A" w:rsidRDefault="007E5F3E" w:rsidP="004254BA">
            <w:pPr>
              <w:jc w:val="center"/>
              <w:outlineLvl w:val="0"/>
              <w:rPr>
                <w:rFonts w:eastAsia="Simsun (Founder Extended)" w:cs="Calibri"/>
              </w:rPr>
            </w:pPr>
          </w:p>
        </w:tc>
      </w:tr>
      <w:tr w:rsidR="00D23ECF" w:rsidRPr="004E2E5A" w14:paraId="5E01C14D" w14:textId="77777777" w:rsidTr="003B45CF">
        <w:trPr>
          <w:trHeight w:val="731"/>
        </w:trPr>
        <w:tc>
          <w:tcPr>
            <w:tcW w:w="3085" w:type="dxa"/>
          </w:tcPr>
          <w:p w14:paraId="2FCBF592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E98C026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0510510B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4E6F86A1" w14:textId="77777777" w:rsidTr="003B45CF">
        <w:trPr>
          <w:trHeight w:val="788"/>
        </w:trPr>
        <w:tc>
          <w:tcPr>
            <w:tcW w:w="3085" w:type="dxa"/>
          </w:tcPr>
          <w:p w14:paraId="04618A8E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2D0D2C6C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6D6E05F8" w14:textId="77777777" w:rsidR="009A5513" w:rsidRPr="009A5513" w:rsidRDefault="004E2E5A" w:rsidP="009A5513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9A5513" w:rsidRPr="009A5513">
              <w:rPr>
                <w:rFonts w:cs="Calibri"/>
              </w:rPr>
              <w:t>Nacrt</w:t>
            </w:r>
            <w:r w:rsidR="009A5513">
              <w:rPr>
                <w:rFonts w:cs="Calibri"/>
              </w:rPr>
              <w:t>u</w:t>
            </w:r>
            <w:r w:rsidR="009A5513" w:rsidRPr="009A5513">
              <w:rPr>
                <w:rFonts w:cs="Calibri"/>
              </w:rPr>
              <w:t xml:space="preserve"> Odluke</w:t>
            </w:r>
            <w:r w:rsidR="009A5513">
              <w:rPr>
                <w:rFonts w:cs="Calibri"/>
              </w:rPr>
              <w:t xml:space="preserve"> </w:t>
            </w:r>
            <w:r w:rsidR="005B32F4">
              <w:rPr>
                <w:rFonts w:cs="Calibri"/>
              </w:rPr>
              <w:t xml:space="preserve">o  izmjeni i dopuni Odluke o komunalnoj naknadi </w:t>
            </w:r>
            <w:r w:rsidR="00C875E7">
              <w:rPr>
                <w:rFonts w:cs="Calibri"/>
              </w:rPr>
              <w:t xml:space="preserve"> </w:t>
            </w:r>
          </w:p>
          <w:p w14:paraId="30E7FA06" w14:textId="77777777" w:rsidR="00D23ECF" w:rsidRPr="004E2E5A" w:rsidRDefault="00D23ECF" w:rsidP="009B0AD0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23ECF" w:rsidRPr="004E2E5A" w14:paraId="58CAA7B1" w14:textId="77777777" w:rsidTr="002E0EE7">
        <w:trPr>
          <w:trHeight w:val="1270"/>
        </w:trPr>
        <w:tc>
          <w:tcPr>
            <w:tcW w:w="3085" w:type="dxa"/>
          </w:tcPr>
          <w:p w14:paraId="278CAF26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5B28046B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293E5EE1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42BA740D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719015DA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3FA3434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558069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D01402B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44079AB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2C8652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CDD8C39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A590E59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3588232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1D271A6A" w14:textId="77777777" w:rsidTr="00D26E98">
        <w:trPr>
          <w:trHeight w:val="522"/>
        </w:trPr>
        <w:tc>
          <w:tcPr>
            <w:tcW w:w="3085" w:type="dxa"/>
            <w:vMerge/>
          </w:tcPr>
          <w:p w14:paraId="0602F67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AB6ABC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0CE86B4D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4B692E6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418F4BB7" w14:textId="77777777" w:rsidTr="00D26E98">
        <w:trPr>
          <w:trHeight w:val="522"/>
        </w:trPr>
        <w:tc>
          <w:tcPr>
            <w:tcW w:w="3085" w:type="dxa"/>
            <w:vMerge/>
          </w:tcPr>
          <w:p w14:paraId="002D0FE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BC8D282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4240B62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4798876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1A3FA2C6" w14:textId="77777777" w:rsidTr="00A30895">
        <w:trPr>
          <w:trHeight w:val="522"/>
        </w:trPr>
        <w:tc>
          <w:tcPr>
            <w:tcW w:w="3085" w:type="dxa"/>
            <w:vMerge/>
          </w:tcPr>
          <w:p w14:paraId="31588865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2C754729" w14:textId="77777777" w:rsidR="003B45CF" w:rsidRPr="004E2E5A" w:rsidRDefault="004254BA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7</w:t>
            </w:r>
            <w:r w:rsidR="007B2C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02</w:t>
            </w:r>
            <w:r w:rsidR="007B2C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202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2A37B9C7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36DEBE84" w14:textId="77777777" w:rsidR="00B10E56" w:rsidRPr="004E2E5A" w:rsidRDefault="004254BA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7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07DA1CFC" w14:textId="77777777" w:rsidTr="00A30895">
        <w:tc>
          <w:tcPr>
            <w:tcW w:w="3085" w:type="dxa"/>
          </w:tcPr>
          <w:p w14:paraId="16545116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3BB77396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48CE6C6F" w14:textId="77777777" w:rsidTr="007A7EC4">
        <w:trPr>
          <w:trHeight w:val="2468"/>
        </w:trPr>
        <w:tc>
          <w:tcPr>
            <w:tcW w:w="3085" w:type="dxa"/>
          </w:tcPr>
          <w:p w14:paraId="55969AB4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0DB9DD36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2E6810B9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9565435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2FE96EA4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294646F2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Primjedbi nije bilo</w:t>
            </w:r>
          </w:p>
          <w:p w14:paraId="081C82B1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0A77429F" w14:textId="77777777" w:rsidTr="00A30895">
        <w:tc>
          <w:tcPr>
            <w:tcW w:w="3085" w:type="dxa"/>
          </w:tcPr>
          <w:p w14:paraId="3222B7A4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6203" w:type="dxa"/>
            <w:gridSpan w:val="4"/>
          </w:tcPr>
          <w:p w14:paraId="78EBD5D5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24E01A51" w14:textId="77777777" w:rsidTr="00D26E98">
        <w:tc>
          <w:tcPr>
            <w:tcW w:w="3085" w:type="dxa"/>
          </w:tcPr>
          <w:p w14:paraId="1C437327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62A56B25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7F0C4B52" w14:textId="77777777" w:rsidR="002169B1" w:rsidRPr="004E2E5A" w:rsidRDefault="009A5513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Maja Kveštak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mag.iur</w:t>
            </w:r>
            <w:proofErr w:type="spellEnd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15B283A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C723320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18.</w:t>
            </w:r>
            <w:r w:rsidR="00C875E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2.202</w:t>
            </w:r>
            <w:r w:rsidR="004254B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C875E7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</w:p>
          <w:p w14:paraId="44204411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445E5C9C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4BA"/>
    <w:rsid w:val="0042590C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B32F4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C13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24C0"/>
    <w:rsid w:val="00C25494"/>
    <w:rsid w:val="00C278E0"/>
    <w:rsid w:val="00C3020D"/>
    <w:rsid w:val="00C65C40"/>
    <w:rsid w:val="00C7715B"/>
    <w:rsid w:val="00C8707B"/>
    <w:rsid w:val="00C875E7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871C0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1E7D"/>
  <w15:chartTrackingRefBased/>
  <w15:docId w15:val="{FCAC23F1-D347-4099-9C79-2F2050DD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2021-02-18T09:23:00Z</dcterms:created>
  <dcterms:modified xsi:type="dcterms:W3CDTF">2021-02-18T09:23:00Z</dcterms:modified>
</cp:coreProperties>
</file>