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4CE0FDF4" w14:textId="54D0E139" w:rsidR="00862EB8" w:rsidRPr="00A71DA5" w:rsidRDefault="00855261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>prijedloga o</w:t>
            </w:r>
            <w:r w:rsidR="00DB1EB2" w:rsidRPr="00A71DA5">
              <w:rPr>
                <w:rFonts w:cstheme="minorHAnsi"/>
                <w:bCs/>
              </w:rPr>
              <w:t>dluke</w:t>
            </w:r>
          </w:p>
          <w:p w14:paraId="6E7B5E42" w14:textId="454603F5" w:rsidR="00750E4B" w:rsidRPr="00A71DA5" w:rsidRDefault="00E442A3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 o </w:t>
            </w:r>
            <w:r w:rsidR="007B23C4">
              <w:rPr>
                <w:rFonts w:cstheme="minorHAnsi"/>
                <w:bCs/>
              </w:rPr>
              <w:t>izmjenama i dopunama Odluke o komunaln</w:t>
            </w:r>
            <w:r w:rsidR="006F0219">
              <w:rPr>
                <w:rFonts w:cstheme="minorHAnsi"/>
                <w:bCs/>
              </w:rPr>
              <w:t>om doprinosu</w:t>
            </w:r>
            <w:r w:rsidR="007B23C4">
              <w:rPr>
                <w:rFonts w:cstheme="minorHAnsi"/>
                <w:bCs/>
              </w:rPr>
              <w:t xml:space="preserve"> 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290C41B2" w:rsidR="00E442A3" w:rsidRPr="00A71DA5" w:rsidRDefault="00C6324F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>N</w:t>
            </w:r>
            <w:r w:rsidR="00E442A3" w:rsidRPr="00A71DA5">
              <w:rPr>
                <w:rFonts w:cstheme="minorHAnsi"/>
                <w:bCs/>
              </w:rPr>
              <w:t xml:space="preserve">acrt prijedloga </w:t>
            </w:r>
            <w:r w:rsidR="007B23C4">
              <w:rPr>
                <w:rFonts w:eastAsia="Times New Roman" w:cstheme="minorHAnsi"/>
                <w:bCs/>
              </w:rPr>
              <w:t xml:space="preserve">odluke </w:t>
            </w:r>
            <w:r w:rsidR="00E442A3" w:rsidRPr="00A71DA5">
              <w:rPr>
                <w:rFonts w:cstheme="minorHAnsi"/>
                <w:bCs/>
              </w:rPr>
              <w:t>izradi</w:t>
            </w:r>
            <w:r w:rsidR="009871A7" w:rsidRPr="00A71DA5">
              <w:rPr>
                <w:rFonts w:cstheme="minorHAnsi"/>
                <w:bCs/>
              </w:rPr>
              <w:t>o</w:t>
            </w:r>
            <w:r w:rsidR="00E442A3" w:rsidRPr="00A71DA5">
              <w:rPr>
                <w:rFonts w:cstheme="minorHAnsi"/>
                <w:bCs/>
              </w:rPr>
              <w:t xml:space="preserve">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komunalni sustav, prostorno planiranje i zaštitu okoliša Grada Novske </w:t>
            </w:r>
            <w:r w:rsidR="00E442A3" w:rsidRPr="00A71DA5">
              <w:rPr>
                <w:rFonts w:eastAsia="Times New Roman" w:cstheme="minorHAnsi"/>
                <w:bCs/>
              </w:rPr>
              <w:t xml:space="preserve"> 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684C8188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7B23C4">
              <w:rPr>
                <w:rFonts w:cstheme="minorHAnsi"/>
                <w:b/>
              </w:rPr>
              <w:t>23.3.</w:t>
            </w:r>
            <w:r w:rsidR="00602757">
              <w:rPr>
                <w:rFonts w:cstheme="minorHAnsi"/>
                <w:b/>
              </w:rPr>
              <w:t>2026.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776065D3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</w:t>
            </w:r>
            <w:r w:rsidR="007B23C4">
              <w:rPr>
                <w:rFonts w:cstheme="minorHAnsi"/>
                <w:b/>
              </w:rPr>
              <w:t xml:space="preserve"> 23.4</w:t>
            </w:r>
            <w:r w:rsidR="00602757">
              <w:rPr>
                <w:rFonts w:cstheme="minorHAnsi"/>
                <w:b/>
              </w:rPr>
              <w:t>.2026.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6D73D7">
        <w:trPr>
          <w:trHeight w:val="4410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71DA5" w:rsidRDefault="00A43953">
            <w:pPr>
              <w:rPr>
                <w:rFonts w:cstheme="minorHAnsi"/>
              </w:rPr>
            </w:pPr>
          </w:p>
          <w:p w14:paraId="4EA05E3B" w14:textId="4C39E391" w:rsidR="00A43953" w:rsidRPr="00A71DA5" w:rsidRDefault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71DA5" w:rsidRDefault="00A43953">
            <w:pPr>
              <w:rPr>
                <w:rFonts w:cstheme="minorHAnsi"/>
              </w:rPr>
            </w:pPr>
          </w:p>
          <w:p w14:paraId="6508FBD6" w14:textId="77777777" w:rsidR="00A43953" w:rsidRPr="00A71DA5" w:rsidRDefault="00A43953">
            <w:pPr>
              <w:rPr>
                <w:rFonts w:cstheme="minorHAnsi"/>
              </w:rPr>
            </w:pPr>
          </w:p>
          <w:p w14:paraId="6444832A" w14:textId="77777777" w:rsidR="00A43953" w:rsidRPr="00A71DA5" w:rsidRDefault="00A43953">
            <w:pPr>
              <w:rPr>
                <w:rFonts w:cstheme="minorHAnsi"/>
              </w:rPr>
            </w:pPr>
          </w:p>
          <w:p w14:paraId="558EAB09" w14:textId="77777777" w:rsidR="00A43953" w:rsidRPr="00A71DA5" w:rsidRDefault="00A43953">
            <w:pPr>
              <w:rPr>
                <w:rFonts w:cstheme="minorHAnsi"/>
              </w:rPr>
            </w:pPr>
          </w:p>
          <w:p w14:paraId="229E5BDF" w14:textId="77777777" w:rsidR="00A43953" w:rsidRPr="00A71DA5" w:rsidRDefault="00A43953">
            <w:pPr>
              <w:rPr>
                <w:rFonts w:cstheme="minorHAnsi"/>
              </w:rPr>
            </w:pPr>
          </w:p>
          <w:p w14:paraId="6E25032C" w14:textId="77777777" w:rsidR="001D08B9" w:rsidRPr="00A71DA5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6E326EC" w14:textId="054196A6" w:rsidR="00A43953" w:rsidRPr="00A71DA5" w:rsidRDefault="00A43953" w:rsidP="00E442A3">
            <w:pPr>
              <w:jc w:val="both"/>
              <w:rPr>
                <w:rFonts w:cstheme="minorHAnsi"/>
              </w:rPr>
            </w:pPr>
            <w:r w:rsidRPr="00A71DA5">
              <w:rPr>
                <w:rFonts w:cstheme="minorHAnsi"/>
              </w:rPr>
              <w:t>Ciljevi provođenja savjetovanja: upoznavanje javnosti s prijedlogom Odluke i dobivanje mišljenja, primjedbi i prijedloga te eventualno prihvaćanje zakonitih i stručno utemeljenih prijedloga, primjedbi i mišljenja na prijedlog Odluke.</w:t>
            </w:r>
          </w:p>
          <w:p w14:paraId="1CF7A260" w14:textId="4EBCD4E6" w:rsidR="00B816DA" w:rsidRPr="00A71DA5" w:rsidRDefault="00B816DA" w:rsidP="006D73D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</w:rPr>
            </w:pP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5371901F" w14:textId="77777777" w:rsidR="00A920BD" w:rsidRPr="00A71DA5" w:rsidRDefault="00A920BD">
            <w:pPr>
              <w:rPr>
                <w:rFonts w:cstheme="minorHAnsi"/>
              </w:rPr>
            </w:pPr>
          </w:p>
          <w:p w14:paraId="544A0F6B" w14:textId="77777777" w:rsidR="00A920BD" w:rsidRPr="00A71DA5" w:rsidRDefault="00A920BD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lastRenderedPageBreak/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7777777" w:rsidR="00DD34E3" w:rsidRPr="00A71DA5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71DA5">
        <w:rPr>
          <w:rFonts w:cstheme="minorHAnsi"/>
        </w:rPr>
        <w:t>Nacrt prijedloga Odluke stavlja se na internetsko savjetovanje sa zainteresi</w:t>
      </w:r>
      <w:r w:rsidR="008D361F" w:rsidRPr="00A71DA5">
        <w:rPr>
          <w:rFonts w:cstheme="minorHAnsi"/>
        </w:rPr>
        <w:t>ranom javnosti  u trajanju od 30 dana.</w:t>
      </w:r>
    </w:p>
    <w:p w14:paraId="49D4199F" w14:textId="4ED7FAC9" w:rsidR="00C722DB" w:rsidRPr="00A71DA5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71DA5">
        <w:rPr>
          <w:rFonts w:cstheme="minorHAnsi"/>
          <w:b/>
        </w:rPr>
        <w:t xml:space="preserve">POPUNJENI OBRAZAC S EVENTUALNIM PRILOGOM ZAKLJUČNO </w:t>
      </w:r>
      <w:r w:rsidR="00C6324F" w:rsidRPr="00A71DA5">
        <w:rPr>
          <w:rFonts w:cstheme="minorHAnsi"/>
          <w:b/>
        </w:rPr>
        <w:t xml:space="preserve">do </w:t>
      </w:r>
      <w:r w:rsidR="00F273A3" w:rsidRPr="00A71DA5">
        <w:rPr>
          <w:rFonts w:cstheme="minorHAnsi"/>
          <w:b/>
        </w:rPr>
        <w:t xml:space="preserve"> </w:t>
      </w:r>
      <w:r w:rsidR="007B23C4">
        <w:rPr>
          <w:rFonts w:cstheme="minorHAnsi"/>
          <w:b/>
        </w:rPr>
        <w:t>23.4</w:t>
      </w:r>
      <w:r w:rsidR="003B4452">
        <w:rPr>
          <w:rFonts w:cstheme="minorHAnsi"/>
          <w:b/>
        </w:rPr>
        <w:t>.2026</w:t>
      </w:r>
      <w:r w:rsidR="00A920BD" w:rsidRPr="00A71DA5">
        <w:rPr>
          <w:rFonts w:cstheme="minorHAnsi"/>
          <w:b/>
        </w:rPr>
        <w:t>.</w:t>
      </w:r>
      <w:r w:rsidR="003B4452">
        <w:rPr>
          <w:rFonts w:cstheme="minorHAnsi"/>
          <w:b/>
        </w:rPr>
        <w:t xml:space="preserve"> </w:t>
      </w:r>
      <w:r w:rsidRPr="00A71DA5">
        <w:rPr>
          <w:rFonts w:cstheme="minorHAnsi"/>
          <w:b/>
        </w:rPr>
        <w:t xml:space="preserve">DOSTAVITE NA ADRESU ELEKTRONSKE POŠTE: </w:t>
      </w:r>
      <w:hyperlink r:id="rId8" w:history="1">
        <w:r w:rsidR="00DD34E3" w:rsidRPr="00A71DA5">
          <w:rPr>
            <w:rStyle w:val="Hiperveza"/>
            <w:rFonts w:cstheme="minorHAnsi"/>
            <w:b/>
          </w:rPr>
          <w:t>grad@novska.hr</w:t>
        </w:r>
      </w:hyperlink>
    </w:p>
    <w:p w14:paraId="68E7C1A0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71DA5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9152" w14:textId="77777777" w:rsidR="007B2909" w:rsidRDefault="007B2909" w:rsidP="00CA19CD">
      <w:pPr>
        <w:spacing w:after="0" w:line="240" w:lineRule="auto"/>
      </w:pPr>
      <w:r>
        <w:separator/>
      </w:r>
    </w:p>
  </w:endnote>
  <w:endnote w:type="continuationSeparator" w:id="0">
    <w:p w14:paraId="22F1C154" w14:textId="77777777" w:rsidR="007B2909" w:rsidRDefault="007B290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B28E" w14:textId="77777777" w:rsidR="007B2909" w:rsidRDefault="007B2909" w:rsidP="00CA19CD">
      <w:pPr>
        <w:spacing w:after="0" w:line="240" w:lineRule="auto"/>
      </w:pPr>
      <w:r>
        <w:separator/>
      </w:r>
    </w:p>
  </w:footnote>
  <w:footnote w:type="continuationSeparator" w:id="0">
    <w:p w14:paraId="7F88AC29" w14:textId="77777777" w:rsidR="007B2909" w:rsidRDefault="007B290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420A7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06F0E"/>
    <w:rsid w:val="001106BD"/>
    <w:rsid w:val="00123B36"/>
    <w:rsid w:val="001302DA"/>
    <w:rsid w:val="00146450"/>
    <w:rsid w:val="0015298D"/>
    <w:rsid w:val="0016383A"/>
    <w:rsid w:val="00171B0D"/>
    <w:rsid w:val="00176B02"/>
    <w:rsid w:val="001A7828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95636"/>
    <w:rsid w:val="002B59D8"/>
    <w:rsid w:val="00311198"/>
    <w:rsid w:val="00340D24"/>
    <w:rsid w:val="00391F79"/>
    <w:rsid w:val="00392B20"/>
    <w:rsid w:val="00392C47"/>
    <w:rsid w:val="003B4452"/>
    <w:rsid w:val="003B48AA"/>
    <w:rsid w:val="003E33C0"/>
    <w:rsid w:val="003F5F27"/>
    <w:rsid w:val="003F6E95"/>
    <w:rsid w:val="004038E8"/>
    <w:rsid w:val="00411B7F"/>
    <w:rsid w:val="0041394A"/>
    <w:rsid w:val="004157F3"/>
    <w:rsid w:val="004218DE"/>
    <w:rsid w:val="00426C45"/>
    <w:rsid w:val="00431728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5F62E2"/>
    <w:rsid w:val="00602757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73D7"/>
    <w:rsid w:val="006F0219"/>
    <w:rsid w:val="00713A4C"/>
    <w:rsid w:val="007458C5"/>
    <w:rsid w:val="00750E4B"/>
    <w:rsid w:val="007525EF"/>
    <w:rsid w:val="007642D3"/>
    <w:rsid w:val="00767AC8"/>
    <w:rsid w:val="00773CBA"/>
    <w:rsid w:val="007802DB"/>
    <w:rsid w:val="00787683"/>
    <w:rsid w:val="00790241"/>
    <w:rsid w:val="00795198"/>
    <w:rsid w:val="007B23C4"/>
    <w:rsid w:val="007B2909"/>
    <w:rsid w:val="007F53B3"/>
    <w:rsid w:val="00806905"/>
    <w:rsid w:val="00811DE8"/>
    <w:rsid w:val="0081228E"/>
    <w:rsid w:val="008271A0"/>
    <w:rsid w:val="00850A72"/>
    <w:rsid w:val="00855261"/>
    <w:rsid w:val="00862EB8"/>
    <w:rsid w:val="0087355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874D9"/>
    <w:rsid w:val="009952AB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B816DA"/>
    <w:rsid w:val="00B82BF9"/>
    <w:rsid w:val="00B847A9"/>
    <w:rsid w:val="00B86CD3"/>
    <w:rsid w:val="00B931DB"/>
    <w:rsid w:val="00BA335C"/>
    <w:rsid w:val="00BB54EB"/>
    <w:rsid w:val="00BD4E3A"/>
    <w:rsid w:val="00BD6B06"/>
    <w:rsid w:val="00BE343D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33132"/>
    <w:rsid w:val="00D87B34"/>
    <w:rsid w:val="00D95D4D"/>
    <w:rsid w:val="00DB1EB2"/>
    <w:rsid w:val="00DD34E3"/>
    <w:rsid w:val="00E0034F"/>
    <w:rsid w:val="00E06702"/>
    <w:rsid w:val="00E067D7"/>
    <w:rsid w:val="00E111F9"/>
    <w:rsid w:val="00E442A3"/>
    <w:rsid w:val="00E553C5"/>
    <w:rsid w:val="00E669FD"/>
    <w:rsid w:val="00E9549D"/>
    <w:rsid w:val="00EC02D0"/>
    <w:rsid w:val="00ED2F32"/>
    <w:rsid w:val="00EE3D24"/>
    <w:rsid w:val="00EE716D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Novska</cp:lastModifiedBy>
  <cp:revision>2</cp:revision>
  <cp:lastPrinted>2020-11-25T08:55:00Z</cp:lastPrinted>
  <dcterms:created xsi:type="dcterms:W3CDTF">2026-04-15T08:21:00Z</dcterms:created>
  <dcterms:modified xsi:type="dcterms:W3CDTF">2026-04-15T08:21:00Z</dcterms:modified>
</cp:coreProperties>
</file>